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6FAB" w14:textId="77777777" w:rsidR="00047A95" w:rsidRPr="002412C5" w:rsidRDefault="004E0B61" w:rsidP="007D6C9B">
      <w:pPr>
        <w:pBdr>
          <w:top w:val="single" w:sz="2" w:space="1" w:color="000000"/>
          <w:left w:val="single" w:sz="2" w:space="4" w:color="000000"/>
          <w:bottom w:val="single" w:sz="2" w:space="1" w:color="000000"/>
          <w:right w:val="single" w:sz="2" w:space="4" w:color="000000"/>
        </w:pBdr>
        <w:shd w:val="clear" w:color="auto" w:fill="E0E0E0"/>
        <w:jc w:val="both"/>
        <w:rPr>
          <w:rFonts w:ascii="Calibri" w:hAnsi="Calibri"/>
          <w:sz w:val="18"/>
          <w:szCs w:val="18"/>
          <w:lang w:val="en-GB"/>
        </w:rPr>
      </w:pPr>
      <w:r w:rsidRPr="00AD0042">
        <w:rPr>
          <w:rFonts w:ascii="Calibri" w:hAnsi="Calibri"/>
          <w:sz w:val="18"/>
          <w:szCs w:val="16"/>
          <w:lang w:val="en-GB"/>
        </w:rPr>
        <w:t xml:space="preserve">SPEC NOTE: </w:t>
      </w:r>
      <w:r w:rsidRPr="002412C5">
        <w:rPr>
          <w:rFonts w:ascii="Calibri" w:hAnsi="Calibri"/>
          <w:sz w:val="18"/>
          <w:szCs w:val="18"/>
          <w:lang w:val="en-GB"/>
        </w:rPr>
        <w:t xml:space="preserve">This specification includes materials and installation procedures for the application of </w:t>
      </w:r>
      <w:r w:rsidRPr="002412C5">
        <w:rPr>
          <w:rFonts w:ascii="Calibri" w:hAnsi="Calibri" w:cs="Kalinga"/>
          <w:color w:val="000000"/>
          <w:sz w:val="18"/>
          <w:szCs w:val="18"/>
        </w:rPr>
        <w:t>Durex</w:t>
      </w:r>
      <w:r w:rsidRPr="002412C5">
        <w:rPr>
          <w:rFonts w:ascii="Calibri" w:hAnsi="Calibri"/>
          <w:color w:val="000000"/>
          <w:position w:val="-2"/>
          <w:sz w:val="18"/>
          <w:szCs w:val="18"/>
          <w:vertAlign w:val="subscript"/>
        </w:rPr>
        <w:t>®</w:t>
      </w:r>
      <w:r w:rsidRPr="002412C5">
        <w:rPr>
          <w:rFonts w:ascii="Calibri" w:hAnsi="Calibri"/>
          <w:color w:val="000000"/>
          <w:sz w:val="18"/>
          <w:szCs w:val="18"/>
        </w:rPr>
        <w:t xml:space="preserve"> </w:t>
      </w:r>
      <w:r w:rsidR="00F6630C">
        <w:rPr>
          <w:rFonts w:ascii="Calibri" w:hAnsi="Calibri" w:cs="Kalinga"/>
          <w:color w:val="000000"/>
          <w:sz w:val="18"/>
          <w:szCs w:val="18"/>
        </w:rPr>
        <w:t>Mechanical Room Floor Treatment</w:t>
      </w:r>
      <w:r w:rsidRPr="002412C5">
        <w:rPr>
          <w:rFonts w:ascii="Calibri" w:hAnsi="Calibri" w:cs="Kalinga"/>
          <w:color w:val="000000"/>
          <w:sz w:val="18"/>
          <w:szCs w:val="18"/>
        </w:rPr>
        <w:t xml:space="preserve"> System</w:t>
      </w:r>
      <w:r w:rsidR="00D22D85">
        <w:rPr>
          <w:rFonts w:ascii="Calibri" w:hAnsi="Calibri" w:cs="Kalinga"/>
          <w:color w:val="000000"/>
          <w:sz w:val="18"/>
          <w:szCs w:val="18"/>
        </w:rPr>
        <w:t xml:space="preserve">, a </w:t>
      </w:r>
      <w:r w:rsidR="00F6630C" w:rsidRPr="002412C5">
        <w:rPr>
          <w:rFonts w:ascii="Calibri" w:hAnsi="Calibri" w:cs="Kalinga"/>
          <w:color w:val="000000"/>
          <w:sz w:val="18"/>
          <w:szCs w:val="18"/>
        </w:rPr>
        <w:t xml:space="preserve">high performance </w:t>
      </w:r>
      <w:r w:rsidR="00D22D85">
        <w:rPr>
          <w:rFonts w:ascii="Calibri" w:hAnsi="Calibri" w:cs="Kalinga"/>
          <w:color w:val="000000"/>
          <w:sz w:val="18"/>
          <w:szCs w:val="18"/>
        </w:rPr>
        <w:t xml:space="preserve">fluid applied </w:t>
      </w:r>
      <w:r w:rsidRPr="002412C5">
        <w:rPr>
          <w:rFonts w:ascii="Calibri" w:hAnsi="Calibri" w:cs="Kalinga"/>
          <w:color w:val="000000"/>
          <w:sz w:val="18"/>
          <w:szCs w:val="18"/>
        </w:rPr>
        <w:t>two coat system</w:t>
      </w:r>
      <w:r w:rsidRPr="002412C5">
        <w:rPr>
          <w:rFonts w:ascii="Calibri" w:hAnsi="Calibri"/>
          <w:sz w:val="18"/>
          <w:szCs w:val="18"/>
          <w:lang w:val="en-GB"/>
        </w:rPr>
        <w:t xml:space="preserve"> consist</w:t>
      </w:r>
      <w:r w:rsidR="000C508C">
        <w:rPr>
          <w:rFonts w:ascii="Calibri" w:hAnsi="Calibri"/>
          <w:sz w:val="18"/>
          <w:szCs w:val="18"/>
          <w:lang w:val="en-GB"/>
        </w:rPr>
        <w:t>ing</w:t>
      </w:r>
      <w:r w:rsidRPr="002412C5">
        <w:rPr>
          <w:rFonts w:ascii="Calibri" w:hAnsi="Calibri"/>
          <w:sz w:val="18"/>
          <w:szCs w:val="18"/>
          <w:lang w:val="en-GB"/>
        </w:rPr>
        <w:t xml:space="preserve"> of </w:t>
      </w:r>
      <w:r w:rsidRPr="002412C5">
        <w:rPr>
          <w:rFonts w:ascii="Calibri" w:hAnsi="Calibri" w:cs="Kalinga"/>
          <w:color w:val="000000"/>
          <w:sz w:val="18"/>
          <w:szCs w:val="18"/>
        </w:rPr>
        <w:t>Durex</w:t>
      </w:r>
      <w:r w:rsidRPr="002412C5">
        <w:rPr>
          <w:rFonts w:ascii="Calibri" w:hAnsi="Calibri"/>
          <w:color w:val="000000"/>
          <w:position w:val="-2"/>
          <w:sz w:val="18"/>
          <w:szCs w:val="18"/>
          <w:vertAlign w:val="subscript"/>
        </w:rPr>
        <w:t>®</w:t>
      </w:r>
      <w:r w:rsidRPr="002412C5">
        <w:rPr>
          <w:rFonts w:ascii="Calibri" w:hAnsi="Calibri"/>
          <w:color w:val="000000"/>
          <w:sz w:val="18"/>
          <w:szCs w:val="18"/>
        </w:rPr>
        <w:t xml:space="preserve"> </w:t>
      </w:r>
      <w:r w:rsidRPr="002412C5">
        <w:rPr>
          <w:rFonts w:ascii="Calibri" w:hAnsi="Calibri" w:cs="Kalinga"/>
          <w:color w:val="000000"/>
          <w:sz w:val="18"/>
          <w:szCs w:val="18"/>
        </w:rPr>
        <w:t>Uraflex 360</w:t>
      </w:r>
      <w:r w:rsidR="00FD5708">
        <w:rPr>
          <w:rFonts w:ascii="Calibri" w:hAnsi="Calibri" w:cs="Kalinga"/>
          <w:color w:val="000000"/>
          <w:sz w:val="18"/>
          <w:szCs w:val="18"/>
        </w:rPr>
        <w:t>, an</w:t>
      </w:r>
      <w:r w:rsidRPr="002412C5">
        <w:rPr>
          <w:rFonts w:ascii="Calibri" w:hAnsi="Calibri" w:cs="Kalinga"/>
          <w:color w:val="000000"/>
          <w:sz w:val="18"/>
          <w:szCs w:val="18"/>
        </w:rPr>
        <w:t xml:space="preserve"> elastomeric polyurethane waterproofing membrane and Durex</w:t>
      </w:r>
      <w:r w:rsidRPr="002412C5">
        <w:rPr>
          <w:rFonts w:ascii="Calibri" w:hAnsi="Calibri"/>
          <w:color w:val="000000"/>
          <w:position w:val="-2"/>
          <w:sz w:val="18"/>
          <w:szCs w:val="18"/>
          <w:vertAlign w:val="subscript"/>
        </w:rPr>
        <w:t>®</w:t>
      </w:r>
      <w:r w:rsidRPr="002412C5">
        <w:rPr>
          <w:rFonts w:ascii="Calibri" w:hAnsi="Calibri"/>
          <w:color w:val="000000"/>
          <w:sz w:val="18"/>
          <w:szCs w:val="18"/>
        </w:rPr>
        <w:t xml:space="preserve"> </w:t>
      </w:r>
      <w:r w:rsidR="00F6630C">
        <w:rPr>
          <w:rFonts w:ascii="Calibri" w:hAnsi="Calibri" w:cs="Kalinga"/>
          <w:color w:val="000000"/>
          <w:sz w:val="18"/>
          <w:szCs w:val="18"/>
        </w:rPr>
        <w:t>Epoxy Gard Pro</w:t>
      </w:r>
      <w:r w:rsidRPr="002412C5">
        <w:rPr>
          <w:rFonts w:ascii="Calibri" w:hAnsi="Calibri" w:cs="Kalinga"/>
          <w:color w:val="000000"/>
          <w:sz w:val="18"/>
          <w:szCs w:val="18"/>
        </w:rPr>
        <w:t>, a</w:t>
      </w:r>
      <w:r w:rsidR="00052353" w:rsidRPr="002412C5">
        <w:rPr>
          <w:rFonts w:ascii="Calibri" w:hAnsi="Calibri" w:cs="Kalinga"/>
          <w:color w:val="000000"/>
          <w:sz w:val="18"/>
          <w:szCs w:val="18"/>
        </w:rPr>
        <w:t>n</w:t>
      </w:r>
      <w:r w:rsidRPr="002412C5">
        <w:rPr>
          <w:rFonts w:ascii="Calibri" w:hAnsi="Calibri" w:cs="Kalinga"/>
          <w:color w:val="000000"/>
          <w:sz w:val="18"/>
          <w:szCs w:val="18"/>
        </w:rPr>
        <w:t xml:space="preserve"> abrasion resistant </w:t>
      </w:r>
      <w:r w:rsidR="00F6630C">
        <w:rPr>
          <w:rFonts w:ascii="Calibri" w:hAnsi="Calibri" w:cs="Kalinga"/>
          <w:color w:val="000000"/>
          <w:sz w:val="18"/>
          <w:szCs w:val="18"/>
        </w:rPr>
        <w:t>epoxy top coat</w:t>
      </w:r>
      <w:r w:rsidRPr="002412C5">
        <w:rPr>
          <w:rFonts w:ascii="Calibri" w:hAnsi="Calibri" w:cs="Kalinga"/>
          <w:color w:val="000000"/>
          <w:sz w:val="18"/>
          <w:szCs w:val="18"/>
        </w:rPr>
        <w:t>.  Durex</w:t>
      </w:r>
      <w:r w:rsidRPr="002412C5">
        <w:rPr>
          <w:rFonts w:ascii="Calibri" w:hAnsi="Calibri"/>
          <w:color w:val="000000"/>
          <w:position w:val="-2"/>
          <w:sz w:val="18"/>
          <w:szCs w:val="18"/>
          <w:vertAlign w:val="subscript"/>
        </w:rPr>
        <w:t>®</w:t>
      </w:r>
      <w:r w:rsidRPr="002412C5">
        <w:rPr>
          <w:rFonts w:ascii="Calibri" w:hAnsi="Calibri"/>
          <w:color w:val="000000"/>
          <w:sz w:val="18"/>
          <w:szCs w:val="18"/>
        </w:rPr>
        <w:t xml:space="preserve"> </w:t>
      </w:r>
      <w:r w:rsidR="00F6630C">
        <w:rPr>
          <w:rFonts w:ascii="Calibri" w:hAnsi="Calibri" w:cs="Kalinga"/>
          <w:color w:val="000000"/>
          <w:sz w:val="18"/>
          <w:szCs w:val="18"/>
        </w:rPr>
        <w:t>Mechanical Room Floor Treatment</w:t>
      </w:r>
      <w:r w:rsidR="00F6630C" w:rsidRPr="002412C5">
        <w:rPr>
          <w:rFonts w:ascii="Calibri" w:hAnsi="Calibri" w:cs="Kalinga"/>
          <w:color w:val="000000"/>
          <w:sz w:val="18"/>
          <w:szCs w:val="18"/>
        </w:rPr>
        <w:t xml:space="preserve"> System</w:t>
      </w:r>
      <w:r w:rsidR="00F6630C" w:rsidRPr="002412C5">
        <w:rPr>
          <w:rFonts w:ascii="Calibri" w:hAnsi="Calibri"/>
          <w:sz w:val="18"/>
          <w:szCs w:val="18"/>
        </w:rPr>
        <w:t xml:space="preserve"> </w:t>
      </w:r>
      <w:r w:rsidR="00552B2C" w:rsidRPr="002412C5">
        <w:rPr>
          <w:rFonts w:ascii="Calibri" w:hAnsi="Calibri"/>
          <w:sz w:val="18"/>
          <w:szCs w:val="18"/>
        </w:rPr>
        <w:t xml:space="preserve">is ideally suited </w:t>
      </w:r>
      <w:r w:rsidR="00552B2C">
        <w:rPr>
          <w:rFonts w:ascii="Calibri" w:hAnsi="Calibri"/>
          <w:sz w:val="18"/>
          <w:szCs w:val="18"/>
        </w:rPr>
        <w:t>to</w:t>
      </w:r>
      <w:r w:rsidR="00552B2C" w:rsidRPr="002412C5">
        <w:rPr>
          <w:rFonts w:ascii="Calibri" w:hAnsi="Calibri" w:cs="Kalinga"/>
          <w:color w:val="000000"/>
          <w:sz w:val="18"/>
          <w:szCs w:val="18"/>
        </w:rPr>
        <w:t xml:space="preserve"> protect</w:t>
      </w:r>
      <w:r w:rsidR="00552B2C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552B2C" w:rsidRPr="002412C5">
        <w:rPr>
          <w:rFonts w:ascii="Calibri" w:hAnsi="Calibri" w:cs="Kalinga"/>
          <w:color w:val="000000"/>
          <w:sz w:val="18"/>
          <w:szCs w:val="18"/>
        </w:rPr>
        <w:t xml:space="preserve">concrete </w:t>
      </w:r>
      <w:r w:rsidR="00F6630C">
        <w:rPr>
          <w:rFonts w:ascii="Calibri" w:hAnsi="Calibri" w:cs="Kalinga"/>
          <w:color w:val="000000"/>
          <w:sz w:val="18"/>
          <w:szCs w:val="18"/>
        </w:rPr>
        <w:t xml:space="preserve">floors in machine, mechanical and service rooms. </w:t>
      </w:r>
      <w:r w:rsidR="00552B2C" w:rsidRPr="002412C5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047A95" w:rsidRPr="002412C5">
        <w:rPr>
          <w:rFonts w:ascii="Calibri" w:hAnsi="Calibri"/>
          <w:sz w:val="18"/>
          <w:szCs w:val="18"/>
        </w:rPr>
        <w:t xml:space="preserve">This specification should be adapted to suit the requirements of individual projects. </w:t>
      </w:r>
      <w:r w:rsidR="00047A95" w:rsidRPr="002412C5">
        <w:rPr>
          <w:rFonts w:ascii="Calibri" w:hAnsi="Calibri"/>
          <w:sz w:val="18"/>
          <w:szCs w:val="18"/>
          <w:lang w:val="en-GB"/>
        </w:rPr>
        <w:t xml:space="preserve">It is prepared in CSC-NMS three part format and should be included as a separate section under Division </w:t>
      </w:r>
      <w:r w:rsidR="00F6630C">
        <w:rPr>
          <w:rFonts w:ascii="Calibri" w:hAnsi="Calibri"/>
          <w:sz w:val="18"/>
          <w:szCs w:val="18"/>
          <w:lang w:val="en-GB"/>
        </w:rPr>
        <w:t>9</w:t>
      </w:r>
      <w:r w:rsidR="00047A95" w:rsidRPr="002412C5">
        <w:rPr>
          <w:rFonts w:ascii="Calibri" w:hAnsi="Calibri"/>
          <w:sz w:val="18"/>
          <w:szCs w:val="18"/>
          <w:lang w:val="en-GB"/>
        </w:rPr>
        <w:t xml:space="preserve"> </w:t>
      </w:r>
      <w:r w:rsidR="00052353" w:rsidRPr="002412C5">
        <w:rPr>
          <w:rFonts w:ascii="Calibri" w:hAnsi="Calibri"/>
          <w:sz w:val="18"/>
          <w:szCs w:val="18"/>
          <w:lang w:val="en-GB"/>
        </w:rPr>
        <w:t>–</w:t>
      </w:r>
      <w:r w:rsidR="00047A95" w:rsidRPr="002412C5">
        <w:rPr>
          <w:rFonts w:ascii="Calibri" w:hAnsi="Calibri"/>
          <w:sz w:val="18"/>
          <w:szCs w:val="18"/>
          <w:lang w:val="en-GB"/>
        </w:rPr>
        <w:t xml:space="preserve"> </w:t>
      </w:r>
      <w:r w:rsidR="00F6630C">
        <w:rPr>
          <w:rFonts w:ascii="Calibri" w:hAnsi="Calibri"/>
          <w:sz w:val="18"/>
          <w:szCs w:val="18"/>
          <w:lang w:val="en-GB"/>
        </w:rPr>
        <w:t>Finishes</w:t>
      </w:r>
      <w:r w:rsidR="00047A95" w:rsidRPr="002412C5">
        <w:rPr>
          <w:rFonts w:ascii="Calibri" w:hAnsi="Calibri"/>
          <w:sz w:val="18"/>
          <w:szCs w:val="18"/>
          <w:lang w:val="en-GB"/>
        </w:rPr>
        <w:t>.</w:t>
      </w:r>
    </w:p>
    <w:p w14:paraId="5D4ABF2C" w14:textId="77777777" w:rsidR="00047A95" w:rsidRPr="00AD0042" w:rsidRDefault="00047A95" w:rsidP="000F0680">
      <w:pPr>
        <w:rPr>
          <w:rStyle w:val="Normal1"/>
          <w:rFonts w:ascii="Calibri" w:hAnsi="Calibri"/>
          <w:b/>
          <w:sz w:val="18"/>
          <w:szCs w:val="18"/>
          <w:u w:val="single"/>
        </w:rPr>
      </w:pPr>
    </w:p>
    <w:p w14:paraId="1794E2D6" w14:textId="77777777"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  <w:u w:val="single"/>
        </w:rPr>
        <w:t>PART 1 GENERAL</w:t>
      </w:r>
    </w:p>
    <w:p w14:paraId="45CEFC24" w14:textId="77777777" w:rsidR="0071185B" w:rsidRPr="00AD0042" w:rsidRDefault="0071185B" w:rsidP="00275D68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30ABC719" w14:textId="77777777" w:rsidR="0071185B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1.1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GENERAL REQUIREMENTS</w:t>
      </w:r>
    </w:p>
    <w:p w14:paraId="4901D1A3" w14:textId="77777777" w:rsidR="0071185B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65D445F6" w14:textId="77777777" w:rsidR="0071185B" w:rsidRPr="005E24BC" w:rsidRDefault="00184C91" w:rsidP="003F4D3F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71185B" w:rsidRPr="005E24BC">
        <w:rPr>
          <w:rStyle w:val="Normal1"/>
          <w:rFonts w:ascii="Calibri" w:hAnsi="Calibri"/>
          <w:sz w:val="18"/>
          <w:szCs w:val="18"/>
        </w:rPr>
        <w:t>All conditions of the contract and Division 1, General Requirements apply to this section.</w:t>
      </w:r>
    </w:p>
    <w:p w14:paraId="1B8CCFDA" w14:textId="77777777" w:rsidR="00C235E6" w:rsidRPr="005E24BC" w:rsidRDefault="00C235E6" w:rsidP="003F4D3F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14:paraId="040E9DBD" w14:textId="77777777" w:rsidR="0071185B" w:rsidRPr="005E24BC" w:rsidRDefault="00184C91" w:rsidP="003F4D3F">
      <w:pPr>
        <w:tabs>
          <w:tab w:val="left" w:pos="709"/>
        </w:tabs>
        <w:ind w:left="1440" w:hanging="1440"/>
        <w:jc w:val="both"/>
        <w:rPr>
          <w:rStyle w:val="Normal1"/>
          <w:rFonts w:ascii="Calibri" w:hAnsi="Calibri"/>
          <w:sz w:val="18"/>
          <w:szCs w:val="18"/>
        </w:rPr>
      </w:pPr>
      <w:r w:rsidRPr="005E24BC">
        <w:rPr>
          <w:rStyle w:val="Normal1"/>
          <w:rFonts w:ascii="Calibri" w:hAnsi="Calibri"/>
          <w:sz w:val="18"/>
          <w:szCs w:val="18"/>
        </w:rPr>
        <w:tab/>
        <w:t>.2</w:t>
      </w:r>
      <w:r w:rsidRPr="005E24BC">
        <w:rPr>
          <w:rStyle w:val="Normal1"/>
          <w:rFonts w:ascii="Calibri" w:hAnsi="Calibri"/>
          <w:sz w:val="18"/>
          <w:szCs w:val="18"/>
        </w:rPr>
        <w:tab/>
      </w:r>
      <w:r w:rsidR="00556253" w:rsidRPr="005E24BC">
        <w:rPr>
          <w:rStyle w:val="Normal1"/>
          <w:rFonts w:ascii="Calibri" w:hAnsi="Calibri"/>
          <w:sz w:val="18"/>
          <w:szCs w:val="18"/>
        </w:rPr>
        <w:t>W</w:t>
      </w:r>
      <w:r w:rsidR="0071185B" w:rsidRPr="005E24BC">
        <w:rPr>
          <w:rStyle w:val="Normal1"/>
          <w:rFonts w:ascii="Calibri" w:hAnsi="Calibri"/>
          <w:sz w:val="18"/>
          <w:szCs w:val="18"/>
        </w:rPr>
        <w:t>ork shall meet applicable codes and standards, manufacturer’s recommendations and good building practice.</w:t>
      </w:r>
    </w:p>
    <w:p w14:paraId="3FC61056" w14:textId="77777777" w:rsidR="00C235E6" w:rsidRPr="005E24BC" w:rsidRDefault="00C235E6" w:rsidP="003F4D3F">
      <w:pPr>
        <w:tabs>
          <w:tab w:val="left" w:pos="709"/>
        </w:tabs>
        <w:ind w:left="1440" w:hanging="1440"/>
        <w:jc w:val="both"/>
        <w:rPr>
          <w:rStyle w:val="Normal1"/>
          <w:rFonts w:ascii="Calibri" w:hAnsi="Calibri"/>
          <w:sz w:val="18"/>
          <w:szCs w:val="18"/>
        </w:rPr>
      </w:pPr>
    </w:p>
    <w:p w14:paraId="2C6D8152" w14:textId="77777777" w:rsidR="000C17EE" w:rsidRDefault="00184C91" w:rsidP="003F4D3F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5E24BC">
        <w:rPr>
          <w:rStyle w:val="Normal1"/>
          <w:rFonts w:ascii="Calibri" w:hAnsi="Calibri"/>
          <w:sz w:val="18"/>
          <w:szCs w:val="18"/>
        </w:rPr>
        <w:t>.3</w:t>
      </w:r>
      <w:r w:rsidRPr="005E24BC">
        <w:rPr>
          <w:rStyle w:val="Normal1"/>
          <w:rFonts w:ascii="Calibri" w:hAnsi="Calibri"/>
          <w:sz w:val="18"/>
          <w:szCs w:val="18"/>
        </w:rPr>
        <w:tab/>
      </w:r>
      <w:r w:rsidR="000C17EE" w:rsidRPr="005E24BC">
        <w:rPr>
          <w:rStyle w:val="Normal1"/>
          <w:rFonts w:ascii="Calibri" w:hAnsi="Calibri"/>
          <w:sz w:val="18"/>
          <w:szCs w:val="18"/>
        </w:rPr>
        <w:t>System Description</w:t>
      </w:r>
      <w:r w:rsidR="0071185B" w:rsidRPr="005E24BC">
        <w:rPr>
          <w:rStyle w:val="Normal1"/>
          <w:rFonts w:ascii="Calibri" w:hAnsi="Calibri"/>
          <w:sz w:val="18"/>
          <w:szCs w:val="18"/>
        </w:rPr>
        <w:t xml:space="preserve"> </w:t>
      </w:r>
    </w:p>
    <w:p w14:paraId="0006E49C" w14:textId="77777777" w:rsidR="001054E3" w:rsidRPr="005E24BC" w:rsidRDefault="001054E3" w:rsidP="003F4D3F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14:paraId="237CE288" w14:textId="77777777" w:rsidR="00AA0EE3" w:rsidRDefault="00914E3C" w:rsidP="003F4D3F">
      <w:pPr>
        <w:ind w:left="2160" w:hanging="720"/>
        <w:jc w:val="both"/>
        <w:rPr>
          <w:rFonts w:ascii="Calibri" w:eastAsia="Times New Roman" w:hAnsi="Calibri"/>
          <w:sz w:val="18"/>
          <w:szCs w:val="18"/>
          <w:lang w:val="en-US" w:eastAsia="en-US"/>
        </w:rPr>
      </w:pPr>
      <w:r w:rsidRPr="005E24BC">
        <w:rPr>
          <w:rStyle w:val="Normal1"/>
          <w:rFonts w:ascii="Calibri" w:hAnsi="Calibri"/>
          <w:sz w:val="18"/>
          <w:szCs w:val="18"/>
        </w:rPr>
        <w:t>.1</w:t>
      </w:r>
      <w:r w:rsidRPr="005E24BC">
        <w:rPr>
          <w:rStyle w:val="Normal1"/>
          <w:rFonts w:ascii="Calibri" w:hAnsi="Calibri"/>
          <w:sz w:val="18"/>
          <w:szCs w:val="18"/>
        </w:rPr>
        <w:tab/>
        <w:t xml:space="preserve">Provide labour, materials and equipment necessary for the placement of the </w:t>
      </w:r>
      <w:r w:rsidR="00552B2C">
        <w:rPr>
          <w:rStyle w:val="Normal1"/>
          <w:rFonts w:ascii="Calibri" w:hAnsi="Calibri"/>
          <w:sz w:val="18"/>
          <w:szCs w:val="18"/>
        </w:rPr>
        <w:t>fluid applied</w:t>
      </w:r>
      <w:r w:rsidRPr="005E24BC">
        <w:rPr>
          <w:rStyle w:val="Normal1"/>
          <w:rFonts w:ascii="Calibri" w:hAnsi="Calibri"/>
          <w:sz w:val="18"/>
          <w:szCs w:val="18"/>
        </w:rPr>
        <w:t xml:space="preserve"> </w:t>
      </w:r>
      <w:r w:rsidR="000C508C">
        <w:rPr>
          <w:rStyle w:val="Normal1"/>
          <w:rFonts w:ascii="Calibri" w:hAnsi="Calibri"/>
          <w:sz w:val="18"/>
          <w:szCs w:val="18"/>
        </w:rPr>
        <w:t>floor treatment</w:t>
      </w:r>
      <w:r w:rsidRPr="005E24BC">
        <w:rPr>
          <w:rStyle w:val="Normal1"/>
          <w:rFonts w:ascii="Calibri" w:hAnsi="Calibri"/>
          <w:sz w:val="18"/>
          <w:szCs w:val="18"/>
        </w:rPr>
        <w:t xml:space="preserve"> </w:t>
      </w:r>
      <w:r w:rsidR="00552B2C">
        <w:rPr>
          <w:rStyle w:val="Normal1"/>
          <w:rFonts w:ascii="Calibri" w:hAnsi="Calibri"/>
          <w:sz w:val="18"/>
          <w:szCs w:val="18"/>
        </w:rPr>
        <w:t xml:space="preserve">system </w:t>
      </w:r>
      <w:r w:rsidRPr="005E24BC">
        <w:rPr>
          <w:rStyle w:val="Normal1"/>
          <w:rFonts w:ascii="Calibri" w:hAnsi="Calibri"/>
          <w:sz w:val="18"/>
          <w:szCs w:val="18"/>
        </w:rPr>
        <w:t xml:space="preserve">as </w:t>
      </w:r>
      <w:r w:rsidR="00552B2C" w:rsidRPr="005E24BC">
        <w:rPr>
          <w:rStyle w:val="Normal1"/>
          <w:rFonts w:ascii="Calibri" w:hAnsi="Calibri"/>
          <w:sz w:val="18"/>
          <w:szCs w:val="18"/>
        </w:rPr>
        <w:t xml:space="preserve">specified </w:t>
      </w:r>
      <w:r w:rsidR="00552B2C">
        <w:rPr>
          <w:rStyle w:val="Normal1"/>
          <w:rFonts w:ascii="Calibri" w:hAnsi="Calibri"/>
          <w:sz w:val="18"/>
          <w:szCs w:val="18"/>
        </w:rPr>
        <w:t xml:space="preserve">and </w:t>
      </w:r>
      <w:r w:rsidRPr="005E24BC">
        <w:rPr>
          <w:rStyle w:val="Normal1"/>
          <w:rFonts w:ascii="Calibri" w:hAnsi="Calibri"/>
          <w:sz w:val="18"/>
          <w:szCs w:val="18"/>
        </w:rPr>
        <w:t>shown on the drawings.</w:t>
      </w:r>
      <w:r w:rsidRPr="005E24BC">
        <w:rPr>
          <w:rFonts w:ascii="Calibri" w:eastAsia="Times New Roman" w:hAnsi="Calibri"/>
          <w:sz w:val="18"/>
          <w:szCs w:val="18"/>
          <w:lang w:val="en-US" w:eastAsia="en-US"/>
        </w:rPr>
        <w:t xml:space="preserve"> </w:t>
      </w:r>
    </w:p>
    <w:p w14:paraId="090B352E" w14:textId="77777777" w:rsidR="001054E3" w:rsidRPr="005E24BC" w:rsidRDefault="001054E3" w:rsidP="003F4D3F">
      <w:pPr>
        <w:ind w:left="2160" w:hanging="720"/>
        <w:jc w:val="both"/>
        <w:rPr>
          <w:rFonts w:ascii="Calibri" w:eastAsia="Times New Roman" w:hAnsi="Calibri"/>
          <w:sz w:val="18"/>
          <w:szCs w:val="18"/>
          <w:lang w:val="en-US" w:eastAsia="en-US"/>
        </w:rPr>
      </w:pPr>
    </w:p>
    <w:p w14:paraId="0E03E88D" w14:textId="77777777" w:rsidR="00FD5708" w:rsidRDefault="00FD5708" w:rsidP="003F4D3F">
      <w:pPr>
        <w:ind w:left="2160" w:hanging="720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eastAsia="Times New Roman" w:hAnsi="Calibri"/>
          <w:sz w:val="18"/>
          <w:szCs w:val="18"/>
          <w:lang w:val="en-US" w:eastAsia="en-US"/>
        </w:rPr>
        <w:t>.2</w:t>
      </w:r>
      <w:r w:rsidRPr="005E24BC">
        <w:rPr>
          <w:rFonts w:ascii="Calibri" w:eastAsia="Times New Roman" w:hAnsi="Calibri"/>
          <w:sz w:val="18"/>
          <w:szCs w:val="18"/>
          <w:lang w:val="en-US" w:eastAsia="en-US"/>
        </w:rPr>
        <w:tab/>
      </w:r>
      <w:r w:rsidR="00552B2C">
        <w:rPr>
          <w:rFonts w:ascii="Calibri" w:eastAsia="Times New Roman" w:hAnsi="Calibri"/>
          <w:sz w:val="18"/>
          <w:szCs w:val="18"/>
          <w:lang w:val="en-US" w:eastAsia="en-US"/>
        </w:rPr>
        <w:t>Prepare</w:t>
      </w:r>
      <w:r w:rsidRPr="005E24BC">
        <w:rPr>
          <w:rFonts w:ascii="Calibri" w:hAnsi="Calibri" w:cs="Arial"/>
          <w:sz w:val="18"/>
          <w:szCs w:val="18"/>
        </w:rPr>
        <w:t xml:space="preserve"> concrete surfaces, </w:t>
      </w:r>
      <w:r w:rsidR="00552B2C">
        <w:rPr>
          <w:rFonts w:ascii="Calibri" w:hAnsi="Calibri" w:cs="Arial"/>
          <w:sz w:val="18"/>
          <w:szCs w:val="18"/>
        </w:rPr>
        <w:t>treat</w:t>
      </w:r>
      <w:r w:rsidRPr="005E24BC">
        <w:rPr>
          <w:rFonts w:ascii="Calibri" w:hAnsi="Calibri" w:cs="Arial"/>
          <w:sz w:val="18"/>
          <w:szCs w:val="18"/>
        </w:rPr>
        <w:t xml:space="preserve"> cracks and joints, patch voids and install </w:t>
      </w:r>
      <w:r w:rsidR="00552B2C">
        <w:rPr>
          <w:rFonts w:ascii="Calibri" w:hAnsi="Calibri" w:cs="Arial"/>
          <w:sz w:val="18"/>
          <w:szCs w:val="18"/>
        </w:rPr>
        <w:t>the fluid applied</w:t>
      </w:r>
      <w:r w:rsidRPr="005E24BC">
        <w:rPr>
          <w:rFonts w:ascii="Calibri" w:hAnsi="Calibri" w:cs="Arial"/>
          <w:sz w:val="18"/>
          <w:szCs w:val="18"/>
        </w:rPr>
        <w:t xml:space="preserve"> </w:t>
      </w:r>
      <w:r w:rsidR="000C508C">
        <w:rPr>
          <w:rFonts w:ascii="Calibri" w:hAnsi="Calibri" w:cs="Arial"/>
          <w:sz w:val="18"/>
          <w:szCs w:val="18"/>
        </w:rPr>
        <w:t>floor treatment</w:t>
      </w:r>
      <w:r w:rsidRPr="005E24BC">
        <w:rPr>
          <w:rFonts w:ascii="Calibri" w:hAnsi="Calibri" w:cs="Arial"/>
          <w:sz w:val="18"/>
          <w:szCs w:val="18"/>
        </w:rPr>
        <w:t xml:space="preserve"> system </w:t>
      </w:r>
      <w:r w:rsidR="00554121" w:rsidRPr="005E24BC">
        <w:rPr>
          <w:rFonts w:ascii="Calibri" w:hAnsi="Calibri" w:cs="Arial"/>
          <w:sz w:val="18"/>
          <w:szCs w:val="18"/>
        </w:rPr>
        <w:t>to manufacturer’s recommended material thickness.</w:t>
      </w:r>
    </w:p>
    <w:p w14:paraId="46FD1D99" w14:textId="77777777" w:rsidR="001054E3" w:rsidRPr="005E24BC" w:rsidRDefault="001054E3" w:rsidP="003F4D3F">
      <w:pPr>
        <w:ind w:left="2160" w:hanging="720"/>
        <w:jc w:val="both"/>
        <w:rPr>
          <w:rFonts w:ascii="Calibri" w:hAnsi="Calibri" w:cs="Arial"/>
          <w:sz w:val="18"/>
          <w:szCs w:val="18"/>
        </w:rPr>
      </w:pPr>
    </w:p>
    <w:p w14:paraId="77654F25" w14:textId="77777777" w:rsidR="00FD5708" w:rsidRPr="005E24BC" w:rsidRDefault="00FD5708" w:rsidP="003F4D3F">
      <w:pPr>
        <w:tabs>
          <w:tab w:val="left" w:pos="-1440"/>
        </w:tabs>
        <w:ind w:left="2127" w:hanging="709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.3</w:t>
      </w:r>
      <w:r w:rsidRPr="005E24BC">
        <w:rPr>
          <w:rFonts w:ascii="Calibri" w:hAnsi="Calibri" w:cs="Arial"/>
          <w:sz w:val="18"/>
          <w:szCs w:val="18"/>
        </w:rPr>
        <w:tab/>
        <w:t xml:space="preserve">Work to include preparation, patching and membrane </w:t>
      </w:r>
      <w:r w:rsidR="00554121" w:rsidRPr="005E24BC">
        <w:rPr>
          <w:rFonts w:ascii="Calibri" w:hAnsi="Calibri" w:cs="Arial"/>
          <w:sz w:val="18"/>
          <w:szCs w:val="18"/>
        </w:rPr>
        <w:t xml:space="preserve">application at </w:t>
      </w:r>
      <w:r w:rsidRPr="005E24BC">
        <w:rPr>
          <w:rFonts w:ascii="Calibri" w:hAnsi="Calibri" w:cs="Arial"/>
          <w:sz w:val="18"/>
          <w:szCs w:val="18"/>
        </w:rPr>
        <w:t>vertical surface</w:t>
      </w:r>
      <w:r w:rsidR="00554121" w:rsidRPr="005E24BC">
        <w:rPr>
          <w:rFonts w:ascii="Calibri" w:hAnsi="Calibri" w:cs="Arial"/>
          <w:sz w:val="18"/>
          <w:szCs w:val="18"/>
        </w:rPr>
        <w:t xml:space="preserve"> upturn</w:t>
      </w:r>
      <w:r w:rsidRPr="005E24BC">
        <w:rPr>
          <w:rFonts w:ascii="Calibri" w:hAnsi="Calibri" w:cs="Arial"/>
          <w:sz w:val="18"/>
          <w:szCs w:val="18"/>
        </w:rPr>
        <w:t xml:space="preserve">s </w:t>
      </w:r>
      <w:r w:rsidR="00552B2C">
        <w:rPr>
          <w:rFonts w:ascii="Calibri" w:hAnsi="Calibri" w:cs="Arial"/>
          <w:sz w:val="18"/>
          <w:szCs w:val="18"/>
        </w:rPr>
        <w:t xml:space="preserve">conditions </w:t>
      </w:r>
      <w:r w:rsidRPr="005E24BC">
        <w:rPr>
          <w:rFonts w:ascii="Calibri" w:hAnsi="Calibri" w:cs="Arial"/>
          <w:sz w:val="18"/>
          <w:szCs w:val="18"/>
        </w:rPr>
        <w:t xml:space="preserve">including </w:t>
      </w:r>
      <w:r w:rsidR="00554121" w:rsidRPr="005E24BC">
        <w:rPr>
          <w:rFonts w:ascii="Calibri" w:hAnsi="Calibri" w:cs="Arial"/>
          <w:sz w:val="18"/>
          <w:szCs w:val="18"/>
        </w:rPr>
        <w:t>c</w:t>
      </w:r>
      <w:r w:rsidRPr="005E24BC">
        <w:rPr>
          <w:rFonts w:ascii="Calibri" w:hAnsi="Calibri" w:cs="Arial"/>
          <w:sz w:val="18"/>
          <w:szCs w:val="18"/>
        </w:rPr>
        <w:t>olumns, walls, cast-in-place curbs, islands and pipe penetrations.</w:t>
      </w:r>
    </w:p>
    <w:p w14:paraId="049A331C" w14:textId="77777777" w:rsidR="00FD5708" w:rsidRPr="005E24BC" w:rsidRDefault="00FD5708" w:rsidP="003F4D3F">
      <w:pPr>
        <w:ind w:left="2160" w:hanging="720"/>
        <w:jc w:val="both"/>
        <w:rPr>
          <w:rFonts w:ascii="Calibri" w:eastAsia="Times New Roman" w:hAnsi="Calibri"/>
          <w:sz w:val="18"/>
          <w:szCs w:val="18"/>
          <w:lang w:val="en-US" w:eastAsia="en-US"/>
        </w:rPr>
      </w:pPr>
    </w:p>
    <w:p w14:paraId="2AA7659B" w14:textId="77777777" w:rsidR="0071185B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1.2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COORDINATION</w:t>
      </w:r>
    </w:p>
    <w:p w14:paraId="72F1BA21" w14:textId="77777777" w:rsidR="00297AD0" w:rsidRPr="00AD0042" w:rsidRDefault="00297AD0" w:rsidP="003F4D3F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14:paraId="3E7E877D" w14:textId="77777777" w:rsidR="0071185B" w:rsidRPr="00AD0042" w:rsidRDefault="0071185B" w:rsidP="003F4D3F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Ensure the </w:t>
      </w:r>
      <w:r w:rsidR="000C17EE" w:rsidRPr="00AD0042">
        <w:rPr>
          <w:rStyle w:val="Normal1"/>
          <w:rFonts w:ascii="Calibri" w:hAnsi="Calibri"/>
          <w:sz w:val="18"/>
          <w:szCs w:val="18"/>
        </w:rPr>
        <w:t>W</w:t>
      </w:r>
      <w:r w:rsidRPr="00AD0042">
        <w:rPr>
          <w:rStyle w:val="Normal1"/>
          <w:rFonts w:ascii="Calibri" w:hAnsi="Calibri"/>
          <w:sz w:val="18"/>
          <w:szCs w:val="18"/>
        </w:rPr>
        <w:t xml:space="preserve">ork of this section is coordinated with the </w:t>
      </w:r>
      <w:r w:rsidR="000C17EE" w:rsidRPr="00AD0042">
        <w:rPr>
          <w:rStyle w:val="Normal1"/>
          <w:rFonts w:ascii="Calibri" w:hAnsi="Calibri"/>
          <w:sz w:val="18"/>
          <w:szCs w:val="18"/>
        </w:rPr>
        <w:t>W</w:t>
      </w:r>
      <w:r w:rsidRPr="00AD0042">
        <w:rPr>
          <w:rStyle w:val="Normal1"/>
          <w:rFonts w:ascii="Calibri" w:hAnsi="Calibri"/>
          <w:sz w:val="18"/>
          <w:szCs w:val="18"/>
        </w:rPr>
        <w:t>ork of related sections.</w:t>
      </w:r>
    </w:p>
    <w:p w14:paraId="172097DC" w14:textId="77777777" w:rsidR="00184C91" w:rsidRPr="00AD0042" w:rsidRDefault="00184C91" w:rsidP="003F4D3F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586E9768" w14:textId="77777777" w:rsidR="0071185B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1.3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RELATED SECTIONS</w:t>
      </w:r>
    </w:p>
    <w:p w14:paraId="25B34B5F" w14:textId="77777777" w:rsidR="0071185B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6A5F4623" w14:textId="77777777" w:rsidR="0071185B" w:rsidRDefault="00297AD0" w:rsidP="003F4D3F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554121">
        <w:rPr>
          <w:rStyle w:val="Normal1"/>
          <w:rFonts w:ascii="Calibri" w:hAnsi="Calibri"/>
          <w:sz w:val="18"/>
          <w:szCs w:val="18"/>
        </w:rPr>
        <w:t>Cast-In-Place Concrete</w:t>
      </w:r>
      <w:r w:rsidR="005E470B" w:rsidRPr="00AD0042">
        <w:rPr>
          <w:rStyle w:val="Normal1"/>
          <w:rFonts w:ascii="Calibri" w:hAnsi="Calibri"/>
          <w:sz w:val="18"/>
          <w:szCs w:val="18"/>
        </w:rPr>
        <w:tab/>
      </w:r>
      <w:r w:rsidR="0071185B" w:rsidRPr="00AD0042">
        <w:rPr>
          <w:rStyle w:val="Normal1"/>
          <w:rFonts w:ascii="Calibri" w:hAnsi="Calibri"/>
          <w:sz w:val="18"/>
          <w:szCs w:val="18"/>
        </w:rPr>
        <w:tab/>
        <w:t>Section 0</w:t>
      </w:r>
      <w:r w:rsidR="00554121">
        <w:rPr>
          <w:rStyle w:val="Normal1"/>
          <w:rFonts w:ascii="Calibri" w:hAnsi="Calibri"/>
          <w:sz w:val="18"/>
          <w:szCs w:val="18"/>
        </w:rPr>
        <w:t>3</w:t>
      </w:r>
      <w:r w:rsidR="008634A0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="00554121">
        <w:rPr>
          <w:rStyle w:val="Normal1"/>
          <w:rFonts w:ascii="Calibri" w:hAnsi="Calibri"/>
          <w:sz w:val="18"/>
          <w:szCs w:val="18"/>
        </w:rPr>
        <w:t>3</w:t>
      </w:r>
      <w:r w:rsidR="008634A0" w:rsidRPr="00AD0042">
        <w:rPr>
          <w:rStyle w:val="Normal1"/>
          <w:rFonts w:ascii="Calibri" w:hAnsi="Calibri"/>
          <w:sz w:val="18"/>
          <w:szCs w:val="18"/>
        </w:rPr>
        <w:t>0 00</w:t>
      </w:r>
    </w:p>
    <w:p w14:paraId="6412A99E" w14:textId="77777777" w:rsidR="00554121" w:rsidRDefault="00554121" w:rsidP="003F4D3F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</w:p>
    <w:p w14:paraId="3B020ABC" w14:textId="77777777" w:rsidR="00554121" w:rsidRDefault="00554121" w:rsidP="003F4D3F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.2</w:t>
      </w:r>
      <w:r>
        <w:rPr>
          <w:rStyle w:val="Normal1"/>
          <w:rFonts w:ascii="Calibri" w:hAnsi="Calibri"/>
          <w:sz w:val="18"/>
          <w:szCs w:val="18"/>
        </w:rPr>
        <w:tab/>
        <w:t>Sealants</w:t>
      </w:r>
      <w:r>
        <w:rPr>
          <w:rStyle w:val="Normal1"/>
          <w:rFonts w:ascii="Calibri" w:hAnsi="Calibri"/>
          <w:sz w:val="18"/>
          <w:szCs w:val="18"/>
        </w:rPr>
        <w:tab/>
      </w:r>
      <w:r>
        <w:rPr>
          <w:rStyle w:val="Normal1"/>
          <w:rFonts w:ascii="Calibri" w:hAnsi="Calibri"/>
          <w:sz w:val="18"/>
          <w:szCs w:val="18"/>
        </w:rPr>
        <w:tab/>
      </w:r>
      <w:r>
        <w:rPr>
          <w:rStyle w:val="Normal1"/>
          <w:rFonts w:ascii="Calibri" w:hAnsi="Calibri"/>
          <w:sz w:val="18"/>
          <w:szCs w:val="18"/>
        </w:rPr>
        <w:tab/>
      </w:r>
      <w:r>
        <w:rPr>
          <w:rStyle w:val="Normal1"/>
          <w:rFonts w:ascii="Calibri" w:hAnsi="Calibri"/>
          <w:sz w:val="18"/>
          <w:szCs w:val="18"/>
        </w:rPr>
        <w:tab/>
        <w:t>Section 07 92 00</w:t>
      </w:r>
    </w:p>
    <w:p w14:paraId="58629D32" w14:textId="77777777" w:rsidR="00554121" w:rsidRDefault="00554121" w:rsidP="003F4D3F">
      <w:pPr>
        <w:ind w:left="709"/>
        <w:jc w:val="both"/>
        <w:rPr>
          <w:rStyle w:val="Normal1"/>
          <w:rFonts w:ascii="Calibri" w:hAnsi="Calibri"/>
          <w:sz w:val="18"/>
          <w:szCs w:val="18"/>
        </w:rPr>
      </w:pPr>
    </w:p>
    <w:p w14:paraId="5A356B44" w14:textId="77777777" w:rsidR="00CD7FE5" w:rsidRPr="00AD0042" w:rsidRDefault="00AF5357" w:rsidP="003F4D3F">
      <w:pPr>
        <w:jc w:val="both"/>
        <w:rPr>
          <w:rFonts w:ascii="Calibri" w:hAnsi="Calibri"/>
          <w:b/>
          <w:sz w:val="18"/>
          <w:szCs w:val="18"/>
        </w:rPr>
      </w:pPr>
      <w:r w:rsidRPr="00AD0042">
        <w:rPr>
          <w:rFonts w:ascii="Calibri" w:hAnsi="Calibri"/>
          <w:b/>
          <w:sz w:val="18"/>
          <w:szCs w:val="18"/>
        </w:rPr>
        <w:t>1.4</w:t>
      </w:r>
      <w:r w:rsidRPr="00AD0042">
        <w:rPr>
          <w:rFonts w:ascii="Calibri" w:hAnsi="Calibri"/>
          <w:b/>
          <w:sz w:val="18"/>
          <w:szCs w:val="18"/>
        </w:rPr>
        <w:tab/>
      </w:r>
      <w:r w:rsidR="00CD7FE5" w:rsidRPr="00AD0042">
        <w:rPr>
          <w:rFonts w:ascii="Calibri" w:hAnsi="Calibri"/>
          <w:b/>
          <w:sz w:val="18"/>
          <w:szCs w:val="18"/>
        </w:rPr>
        <w:t xml:space="preserve">REFERENCES </w:t>
      </w:r>
    </w:p>
    <w:p w14:paraId="4E610351" w14:textId="77777777" w:rsidR="00914E3C" w:rsidRPr="00AD0042" w:rsidRDefault="00CD7FE5" w:rsidP="003F4D3F">
      <w:pPr>
        <w:jc w:val="both"/>
        <w:rPr>
          <w:rFonts w:ascii="Calibri" w:hAnsi="Calibri"/>
          <w:sz w:val="18"/>
          <w:szCs w:val="18"/>
        </w:rPr>
      </w:pPr>
      <w:r w:rsidRPr="00AD0042">
        <w:rPr>
          <w:rFonts w:ascii="Calibri" w:hAnsi="Calibri"/>
          <w:sz w:val="18"/>
          <w:szCs w:val="18"/>
        </w:rPr>
        <w:t xml:space="preserve"> </w:t>
      </w:r>
    </w:p>
    <w:p w14:paraId="7AC91EAD" w14:textId="77777777" w:rsidR="00E61794" w:rsidRPr="00E61794" w:rsidRDefault="00CD7FE5" w:rsidP="003F4D3F">
      <w:pPr>
        <w:pStyle w:val="Heading3"/>
        <w:shd w:val="clear" w:color="auto" w:fill="FFFFFF"/>
        <w:spacing w:before="0" w:after="0"/>
        <w:ind w:left="1440" w:hanging="731"/>
        <w:jc w:val="both"/>
        <w:rPr>
          <w:rFonts w:ascii="Calibri" w:hAnsi="Calibri" w:cs="Arial"/>
          <w:b w:val="0"/>
          <w:bCs w:val="0"/>
          <w:sz w:val="18"/>
          <w:szCs w:val="18"/>
          <w:lang w:eastAsia="en-CA"/>
        </w:rPr>
      </w:pPr>
      <w:r w:rsidRPr="00AD0042">
        <w:rPr>
          <w:rFonts w:ascii="Calibri" w:hAnsi="Calibri"/>
          <w:b w:val="0"/>
          <w:sz w:val="18"/>
          <w:szCs w:val="18"/>
        </w:rPr>
        <w:t>.</w:t>
      </w:r>
      <w:r w:rsidR="006F6D0B" w:rsidRPr="00AD0042">
        <w:rPr>
          <w:rFonts w:ascii="Calibri" w:hAnsi="Calibri"/>
          <w:b w:val="0"/>
          <w:sz w:val="18"/>
          <w:szCs w:val="18"/>
        </w:rPr>
        <w:t>1</w:t>
      </w:r>
      <w:r w:rsidR="006F6D0B" w:rsidRPr="00AD0042">
        <w:rPr>
          <w:rFonts w:ascii="Calibri" w:hAnsi="Calibri"/>
          <w:b w:val="0"/>
          <w:sz w:val="18"/>
          <w:szCs w:val="18"/>
        </w:rPr>
        <w:tab/>
      </w:r>
      <w:r w:rsidR="00E61794" w:rsidRPr="00E61794">
        <w:rPr>
          <w:rFonts w:ascii="Calibri" w:hAnsi="Calibri" w:cs="Kalinga"/>
          <w:b w:val="0"/>
          <w:bCs w:val="0"/>
          <w:sz w:val="18"/>
          <w:szCs w:val="18"/>
          <w:lang w:eastAsia="en-US"/>
        </w:rPr>
        <w:t>ASTM D 7232</w:t>
      </w:r>
      <w:r w:rsidR="00E61794" w:rsidRPr="00E61794">
        <w:rPr>
          <w:rFonts w:ascii="Calibri" w:hAnsi="Calibri" w:cs="Arial"/>
          <w:b w:val="0"/>
          <w:bCs w:val="0"/>
          <w:sz w:val="18"/>
          <w:szCs w:val="18"/>
          <w:lang w:eastAsia="en-CA"/>
        </w:rPr>
        <w:t xml:space="preserve"> Standard Test Method for Rapid Determination of the </w:t>
      </w:r>
      <w:proofErr w:type="spellStart"/>
      <w:r w:rsidR="00E61794" w:rsidRPr="00E61794">
        <w:rPr>
          <w:rFonts w:ascii="Calibri" w:hAnsi="Calibri" w:cs="Arial"/>
          <w:b w:val="0"/>
          <w:bCs w:val="0"/>
          <w:sz w:val="18"/>
          <w:szCs w:val="18"/>
          <w:lang w:eastAsia="en-CA"/>
        </w:rPr>
        <w:t>Nonvolatile</w:t>
      </w:r>
      <w:proofErr w:type="spellEnd"/>
      <w:r w:rsidR="00E61794" w:rsidRPr="00E61794">
        <w:rPr>
          <w:rFonts w:ascii="Calibri" w:hAnsi="Calibri" w:cs="Arial"/>
          <w:b w:val="0"/>
          <w:bCs w:val="0"/>
          <w:sz w:val="18"/>
          <w:szCs w:val="18"/>
          <w:lang w:eastAsia="en-CA"/>
        </w:rPr>
        <w:t xml:space="preserve"> Content of Coatings by Loss in Weight. </w:t>
      </w:r>
    </w:p>
    <w:p w14:paraId="10AAD467" w14:textId="77777777" w:rsidR="00E61794" w:rsidRPr="00E61794" w:rsidRDefault="00E61794" w:rsidP="003F4D3F">
      <w:pPr>
        <w:ind w:left="709"/>
        <w:jc w:val="both"/>
        <w:rPr>
          <w:lang w:eastAsia="en-CA"/>
        </w:rPr>
      </w:pPr>
    </w:p>
    <w:p w14:paraId="04A32925" w14:textId="77777777" w:rsidR="00E61794" w:rsidRPr="00E61794" w:rsidRDefault="00E61794" w:rsidP="003F4D3F">
      <w:pPr>
        <w:pStyle w:val="Heading3"/>
        <w:shd w:val="clear" w:color="auto" w:fill="FFFFFF"/>
        <w:spacing w:before="0" w:after="0"/>
        <w:ind w:left="1440" w:hanging="731"/>
        <w:jc w:val="both"/>
        <w:rPr>
          <w:rFonts w:ascii="Calibri" w:hAnsi="Calibri" w:cs="Arial"/>
          <w:b w:val="0"/>
          <w:spacing w:val="15"/>
          <w:sz w:val="18"/>
          <w:szCs w:val="18"/>
          <w:lang w:eastAsia="en-CA"/>
        </w:rPr>
      </w:pPr>
      <w:r w:rsidRPr="00E61794">
        <w:rPr>
          <w:rFonts w:ascii="Calibri" w:hAnsi="Calibri" w:cs="Arial"/>
          <w:b w:val="0"/>
          <w:bCs w:val="0"/>
          <w:sz w:val="18"/>
          <w:szCs w:val="18"/>
          <w:lang w:eastAsia="en-CA"/>
        </w:rPr>
        <w:t>.2</w:t>
      </w:r>
      <w:r w:rsidRPr="00E61794">
        <w:rPr>
          <w:rFonts w:ascii="Calibri" w:hAnsi="Calibri" w:cs="Arial"/>
          <w:b w:val="0"/>
          <w:bCs w:val="0"/>
          <w:sz w:val="18"/>
          <w:szCs w:val="18"/>
          <w:lang w:eastAsia="en-CA"/>
        </w:rPr>
        <w:tab/>
      </w:r>
      <w:r w:rsidRPr="00E61794">
        <w:rPr>
          <w:rFonts w:ascii="Calibri" w:hAnsi="Calibri" w:cs="Kalinga"/>
          <w:b w:val="0"/>
          <w:sz w:val="18"/>
          <w:szCs w:val="18"/>
          <w:lang w:eastAsia="en-US"/>
        </w:rPr>
        <w:t>ASTM D 3960</w:t>
      </w:r>
      <w:r w:rsidRPr="00E61794">
        <w:rPr>
          <w:rFonts w:ascii="Calibri" w:hAnsi="Calibri" w:cs="Arial"/>
          <w:b w:val="0"/>
          <w:spacing w:val="15"/>
          <w:sz w:val="18"/>
          <w:szCs w:val="18"/>
          <w:lang w:eastAsia="en-CA"/>
        </w:rPr>
        <w:t xml:space="preserve"> Standard Practice for Determining Volatile Organic Compound (VOC) Content of Paints and Related Coatings</w:t>
      </w:r>
    </w:p>
    <w:p w14:paraId="026E2CFD" w14:textId="77777777" w:rsidR="00E61794" w:rsidRPr="00E61794" w:rsidRDefault="00E61794" w:rsidP="003F4D3F">
      <w:pPr>
        <w:ind w:left="709"/>
        <w:jc w:val="both"/>
        <w:rPr>
          <w:rFonts w:ascii="Calibri" w:eastAsia="Calibri" w:hAnsi="Calibri"/>
          <w:sz w:val="18"/>
          <w:szCs w:val="18"/>
          <w:lang w:eastAsia="en-US"/>
        </w:rPr>
      </w:pPr>
    </w:p>
    <w:p w14:paraId="57C09065" w14:textId="77777777" w:rsidR="00E61794" w:rsidRPr="00E61794" w:rsidRDefault="00E61794" w:rsidP="003F4D3F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>.3</w:t>
      </w: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ab/>
        <w:t>ASTM D 333</w:t>
      </w:r>
      <w:r w:rsidRPr="00E61794">
        <w:rPr>
          <w:rFonts w:ascii="Calibri" w:eastAsia="Times New Roman" w:hAnsi="Calibri" w:cs="Arial"/>
          <w:sz w:val="18"/>
          <w:szCs w:val="18"/>
          <w:lang w:eastAsia="en-CA"/>
        </w:rPr>
        <w:t xml:space="preserve"> Standard Guide for Clear and Pigmented Lacquers</w:t>
      </w:r>
    </w:p>
    <w:p w14:paraId="11704C29" w14:textId="77777777" w:rsidR="00E61794" w:rsidRPr="00E61794" w:rsidRDefault="00E61794" w:rsidP="003F4D3F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14:paraId="1C2686BB" w14:textId="77777777" w:rsidR="00E61794" w:rsidRPr="00E61794" w:rsidRDefault="00E61794" w:rsidP="003F4D3F">
      <w:pPr>
        <w:keepNext/>
        <w:keepLines/>
        <w:shd w:val="clear" w:color="auto" w:fill="FFFFFF"/>
        <w:ind w:left="1440" w:hanging="731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>.4</w:t>
      </w: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ab/>
        <w:t>ASTM D 2196</w:t>
      </w:r>
      <w:r w:rsidRPr="00E61794">
        <w:rPr>
          <w:rFonts w:ascii="Calibri" w:eastAsia="Times New Roman" w:hAnsi="Calibri" w:cs="Arial"/>
          <w:sz w:val="18"/>
          <w:szCs w:val="18"/>
          <w:lang w:eastAsia="en-CA"/>
        </w:rPr>
        <w:t xml:space="preserve"> Standard Test Methods for Rheological Properties of Non-Newtonian Materials by Rotational Viscometer</w:t>
      </w:r>
    </w:p>
    <w:p w14:paraId="0D0B7281" w14:textId="77777777" w:rsidR="00E61794" w:rsidRPr="00E61794" w:rsidRDefault="00E61794" w:rsidP="003F4D3F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14:paraId="0B3465AE" w14:textId="77777777" w:rsidR="00E61794" w:rsidRPr="00E61794" w:rsidRDefault="00E61794" w:rsidP="003F4D3F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>.5</w:t>
      </w: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ab/>
        <w:t>ASTM D 5178</w:t>
      </w:r>
      <w:r w:rsidRPr="00E61794">
        <w:rPr>
          <w:rFonts w:ascii="Calibri" w:eastAsia="Times New Roman" w:hAnsi="Calibri" w:cs="Arial"/>
          <w:sz w:val="18"/>
          <w:szCs w:val="18"/>
          <w:lang w:eastAsia="en-CA"/>
        </w:rPr>
        <w:t xml:space="preserve"> Standard Test Method for Mar Resistance of Organic Coatings</w:t>
      </w:r>
    </w:p>
    <w:p w14:paraId="742D7B21" w14:textId="77777777" w:rsidR="00E61794" w:rsidRPr="00E61794" w:rsidRDefault="00E61794" w:rsidP="003F4D3F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14:paraId="0FD9A6AA" w14:textId="77777777" w:rsidR="00E61794" w:rsidRPr="00E61794" w:rsidRDefault="00E61794" w:rsidP="003F4D3F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>.6</w:t>
      </w: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ab/>
        <w:t>ASTM D 638</w:t>
      </w:r>
      <w:r w:rsidRPr="00E61794">
        <w:rPr>
          <w:rFonts w:ascii="Calibri" w:eastAsia="Times New Roman" w:hAnsi="Calibri" w:cs="Arial"/>
          <w:sz w:val="18"/>
          <w:szCs w:val="18"/>
          <w:lang w:eastAsia="en-CA"/>
        </w:rPr>
        <w:t xml:space="preserve"> Standard Test Method for Tensile Properties of Plastics</w:t>
      </w:r>
    </w:p>
    <w:p w14:paraId="2BDB7D09" w14:textId="77777777" w:rsidR="00E61794" w:rsidRPr="00E61794" w:rsidRDefault="00E61794" w:rsidP="003F4D3F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14:paraId="1E587B5E" w14:textId="77777777" w:rsidR="00E61794" w:rsidRPr="00E61794" w:rsidRDefault="00E61794" w:rsidP="003F4D3F">
      <w:pPr>
        <w:keepNext/>
        <w:keepLines/>
        <w:shd w:val="clear" w:color="auto" w:fill="FFFFFF"/>
        <w:ind w:left="1440" w:hanging="731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>.7</w:t>
      </w: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ab/>
        <w:t xml:space="preserve">ASTM D 624 </w:t>
      </w:r>
      <w:r w:rsidRPr="00E61794">
        <w:rPr>
          <w:rFonts w:ascii="Calibri" w:eastAsia="Times New Roman" w:hAnsi="Calibri" w:cs="Arial"/>
          <w:sz w:val="18"/>
          <w:szCs w:val="18"/>
          <w:lang w:eastAsia="en-CA"/>
        </w:rPr>
        <w:t>Standard Test Method for Tear Strength of Conventional Vulcanized Rubber and Thermoplastic Elastomers</w:t>
      </w:r>
    </w:p>
    <w:p w14:paraId="4381885C" w14:textId="77777777" w:rsidR="00E61794" w:rsidRPr="00E61794" w:rsidRDefault="00E61794" w:rsidP="003F4D3F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14:paraId="5B5908A3" w14:textId="77777777" w:rsidR="00E61794" w:rsidRPr="00E61794" w:rsidRDefault="00E61794" w:rsidP="003F4D3F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lastRenderedPageBreak/>
        <w:t>.8</w:t>
      </w: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ab/>
        <w:t xml:space="preserve">ASTM D 412 </w:t>
      </w:r>
      <w:r w:rsidRPr="00E61794">
        <w:rPr>
          <w:rFonts w:ascii="Calibri" w:eastAsia="Times New Roman" w:hAnsi="Calibri" w:cs="Arial"/>
          <w:sz w:val="18"/>
          <w:szCs w:val="18"/>
          <w:lang w:eastAsia="en-CA"/>
        </w:rPr>
        <w:t>Standard Test Methods for Vulcanized Rubber and Thermoplastic Elastomers—Tension</w:t>
      </w:r>
    </w:p>
    <w:p w14:paraId="01AD3F8B" w14:textId="77777777" w:rsidR="00E61794" w:rsidRPr="00E61794" w:rsidRDefault="00E61794" w:rsidP="003F4D3F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14:paraId="6E6B614E" w14:textId="77777777" w:rsidR="00E61794" w:rsidRPr="00E61794" w:rsidRDefault="00E61794" w:rsidP="003F4D3F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>.9</w:t>
      </w: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ab/>
        <w:t xml:space="preserve">ASTM D 522 </w:t>
      </w:r>
      <w:r w:rsidRPr="00E61794">
        <w:rPr>
          <w:rFonts w:ascii="Calibri" w:eastAsia="Times New Roman" w:hAnsi="Calibri" w:cs="Arial"/>
          <w:sz w:val="18"/>
          <w:szCs w:val="18"/>
          <w:lang w:eastAsia="en-CA"/>
        </w:rPr>
        <w:t>Standard Test Methods for Mandrel Bend Test of Attached Organic Coatings</w:t>
      </w:r>
    </w:p>
    <w:p w14:paraId="2880D4D1" w14:textId="77777777" w:rsidR="00E61794" w:rsidRPr="00E61794" w:rsidRDefault="00E61794" w:rsidP="003F4D3F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14:paraId="71711A7C" w14:textId="77777777" w:rsidR="00E61794" w:rsidRPr="00E61794" w:rsidRDefault="00E61794" w:rsidP="003F4D3F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>.10</w:t>
      </w: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ab/>
        <w:t xml:space="preserve">ASTM D 2240 </w:t>
      </w:r>
      <w:r w:rsidRPr="00E61794">
        <w:rPr>
          <w:rFonts w:ascii="Calibri" w:eastAsia="Times New Roman" w:hAnsi="Calibri" w:cs="Arial"/>
          <w:sz w:val="18"/>
          <w:szCs w:val="18"/>
          <w:lang w:eastAsia="en-CA"/>
        </w:rPr>
        <w:t>Standard Test Method for Rubber Property—Durometer Hardness</w:t>
      </w:r>
    </w:p>
    <w:p w14:paraId="1B11E89B" w14:textId="77777777" w:rsidR="00E61794" w:rsidRPr="00E61794" w:rsidRDefault="00E61794" w:rsidP="003F4D3F">
      <w:pPr>
        <w:ind w:left="709"/>
        <w:jc w:val="both"/>
        <w:rPr>
          <w:rFonts w:ascii="Calibri" w:eastAsia="Calibri" w:hAnsi="Calibri" w:cs="Kalinga"/>
          <w:sz w:val="18"/>
          <w:szCs w:val="18"/>
          <w:lang w:eastAsia="en-US"/>
        </w:rPr>
      </w:pPr>
    </w:p>
    <w:p w14:paraId="191548F8" w14:textId="77777777" w:rsidR="006F6D0B" w:rsidRDefault="00E61794" w:rsidP="003F4D3F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>.11</w:t>
      </w:r>
      <w:r w:rsidRPr="00E61794">
        <w:rPr>
          <w:rFonts w:ascii="Calibri" w:eastAsia="Times New Roman" w:hAnsi="Calibri" w:cs="Kalinga"/>
          <w:sz w:val="18"/>
          <w:szCs w:val="18"/>
          <w:lang w:eastAsia="en-US"/>
        </w:rPr>
        <w:tab/>
        <w:t>ASTM D 543</w:t>
      </w:r>
      <w:r w:rsidRPr="00E61794">
        <w:rPr>
          <w:rFonts w:ascii="Calibri" w:eastAsia="Times New Roman" w:hAnsi="Calibri" w:cs="Arial"/>
          <w:sz w:val="18"/>
          <w:szCs w:val="18"/>
          <w:lang w:eastAsia="en-CA"/>
        </w:rPr>
        <w:t xml:space="preserve"> Standard Practices for Evaluating the Resistance of Plastics to Chemical Reagents</w:t>
      </w:r>
    </w:p>
    <w:p w14:paraId="609D1095" w14:textId="77777777" w:rsidR="00E61794" w:rsidRPr="00E61794" w:rsidRDefault="00E61794" w:rsidP="003F4D3F">
      <w:pPr>
        <w:keepNext/>
        <w:keepLines/>
        <w:shd w:val="clear" w:color="auto" w:fill="FFFFFF"/>
        <w:ind w:left="709"/>
        <w:jc w:val="both"/>
        <w:outlineLvl w:val="2"/>
        <w:rPr>
          <w:rFonts w:ascii="Calibri" w:eastAsia="Times New Roman" w:hAnsi="Calibri" w:cs="Arial"/>
          <w:sz w:val="18"/>
          <w:szCs w:val="18"/>
          <w:lang w:eastAsia="en-CA"/>
        </w:rPr>
      </w:pPr>
    </w:p>
    <w:p w14:paraId="049210B4" w14:textId="77777777" w:rsidR="00CD7FE5" w:rsidRPr="00AD0042" w:rsidRDefault="00CD7FE5" w:rsidP="003F4D3F">
      <w:pPr>
        <w:jc w:val="both"/>
        <w:rPr>
          <w:rFonts w:ascii="Calibri" w:hAnsi="Calibri"/>
          <w:b/>
          <w:sz w:val="18"/>
          <w:szCs w:val="18"/>
        </w:rPr>
      </w:pPr>
      <w:r w:rsidRPr="00AD0042">
        <w:rPr>
          <w:rFonts w:ascii="Calibri" w:hAnsi="Calibri"/>
          <w:sz w:val="18"/>
          <w:szCs w:val="18"/>
        </w:rPr>
        <w:t xml:space="preserve"> </w:t>
      </w:r>
      <w:r w:rsidRPr="00AD0042">
        <w:rPr>
          <w:rFonts w:ascii="Calibri" w:hAnsi="Calibri"/>
          <w:b/>
          <w:sz w:val="18"/>
          <w:szCs w:val="18"/>
        </w:rPr>
        <w:t>1.</w:t>
      </w:r>
      <w:r w:rsidR="006F6D0B" w:rsidRPr="00AD0042">
        <w:rPr>
          <w:rFonts w:ascii="Calibri" w:hAnsi="Calibri"/>
          <w:b/>
          <w:sz w:val="18"/>
          <w:szCs w:val="18"/>
        </w:rPr>
        <w:t>5</w:t>
      </w:r>
      <w:r w:rsidRPr="00AD0042">
        <w:rPr>
          <w:rFonts w:ascii="Calibri" w:hAnsi="Calibri"/>
          <w:b/>
          <w:sz w:val="18"/>
          <w:szCs w:val="18"/>
        </w:rPr>
        <w:t xml:space="preserve"> </w:t>
      </w:r>
      <w:r w:rsidR="00E70B03" w:rsidRPr="00AD0042">
        <w:rPr>
          <w:rFonts w:ascii="Calibri" w:hAnsi="Calibri"/>
          <w:b/>
          <w:sz w:val="18"/>
          <w:szCs w:val="18"/>
        </w:rPr>
        <w:tab/>
      </w:r>
      <w:r w:rsidRPr="00AD0042">
        <w:rPr>
          <w:rFonts w:ascii="Calibri" w:hAnsi="Calibri"/>
          <w:b/>
          <w:sz w:val="18"/>
          <w:szCs w:val="18"/>
        </w:rPr>
        <w:t xml:space="preserve">SUBMITTALS </w:t>
      </w:r>
    </w:p>
    <w:p w14:paraId="7297846E" w14:textId="77777777" w:rsidR="00CD7FE5" w:rsidRPr="00AD0042" w:rsidRDefault="00CD7FE5" w:rsidP="003F4D3F">
      <w:pPr>
        <w:jc w:val="both"/>
        <w:rPr>
          <w:rFonts w:ascii="Calibri" w:hAnsi="Calibri"/>
          <w:sz w:val="18"/>
          <w:szCs w:val="18"/>
        </w:rPr>
      </w:pPr>
      <w:r w:rsidRPr="00AD0042">
        <w:rPr>
          <w:rFonts w:ascii="Calibri" w:hAnsi="Calibri"/>
          <w:sz w:val="18"/>
          <w:szCs w:val="18"/>
        </w:rPr>
        <w:t xml:space="preserve"> </w:t>
      </w:r>
    </w:p>
    <w:p w14:paraId="39C07542" w14:textId="77777777" w:rsidR="0071185B" w:rsidRPr="00AD0042" w:rsidRDefault="0071185B" w:rsidP="003F4D3F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>Product Data</w:t>
      </w:r>
    </w:p>
    <w:p w14:paraId="275F4436" w14:textId="77777777" w:rsidR="00C235E6" w:rsidRPr="00AD0042" w:rsidRDefault="00C235E6" w:rsidP="003F4D3F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14:paraId="0CC8A04A" w14:textId="77777777" w:rsidR="0071185B" w:rsidRPr="00AD0042" w:rsidRDefault="0071185B" w:rsidP="003F4D3F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Submit </w:t>
      </w:r>
      <w:r w:rsidR="00552B2C">
        <w:rPr>
          <w:rStyle w:val="Normal1"/>
          <w:rFonts w:ascii="Calibri" w:hAnsi="Calibri"/>
          <w:sz w:val="18"/>
          <w:szCs w:val="18"/>
        </w:rPr>
        <w:t xml:space="preserve">published </w:t>
      </w:r>
      <w:r w:rsidRPr="00AD0042">
        <w:rPr>
          <w:rStyle w:val="Normal1"/>
          <w:rFonts w:ascii="Calibri" w:hAnsi="Calibri"/>
          <w:sz w:val="18"/>
          <w:szCs w:val="18"/>
        </w:rPr>
        <w:t xml:space="preserve">specifications and individual component </w:t>
      </w:r>
      <w:r w:rsidR="00B11A46">
        <w:rPr>
          <w:rStyle w:val="Normal1"/>
          <w:rFonts w:ascii="Calibri" w:hAnsi="Calibri"/>
          <w:sz w:val="18"/>
          <w:szCs w:val="18"/>
        </w:rPr>
        <w:t xml:space="preserve">technical </w:t>
      </w:r>
      <w:r w:rsidRPr="00AD0042">
        <w:rPr>
          <w:rStyle w:val="Normal1"/>
          <w:rFonts w:ascii="Calibri" w:hAnsi="Calibri"/>
          <w:sz w:val="18"/>
          <w:szCs w:val="18"/>
        </w:rPr>
        <w:t>data sheets to show compliance to the inte</w:t>
      </w:r>
      <w:r w:rsidR="00552B2C">
        <w:rPr>
          <w:rStyle w:val="Normal1"/>
          <w:rFonts w:ascii="Calibri" w:hAnsi="Calibri"/>
          <w:sz w:val="18"/>
          <w:szCs w:val="18"/>
        </w:rPr>
        <w:t>nt of the design specifications</w:t>
      </w:r>
      <w:r w:rsidRPr="00AD0042">
        <w:rPr>
          <w:rStyle w:val="Normal1"/>
          <w:rFonts w:ascii="Calibri" w:hAnsi="Calibri"/>
          <w:sz w:val="18"/>
          <w:szCs w:val="18"/>
        </w:rPr>
        <w:t xml:space="preserve"> and installation instructions.</w:t>
      </w:r>
    </w:p>
    <w:p w14:paraId="07B9F41A" w14:textId="77777777" w:rsidR="005F734B" w:rsidRPr="00AD0042" w:rsidRDefault="005F734B" w:rsidP="003F4D3F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03D64C49" w14:textId="77777777" w:rsidR="0071185B" w:rsidRDefault="00914E3C" w:rsidP="003F4D3F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71185B" w:rsidRPr="00AD0042">
        <w:rPr>
          <w:rStyle w:val="Normal1"/>
          <w:rFonts w:ascii="Calibri" w:hAnsi="Calibri"/>
          <w:sz w:val="18"/>
          <w:szCs w:val="18"/>
        </w:rPr>
        <w:t>Samples</w:t>
      </w:r>
    </w:p>
    <w:p w14:paraId="4F3940E5" w14:textId="77777777" w:rsidR="00B11A46" w:rsidRPr="00AD0042" w:rsidRDefault="00B11A46" w:rsidP="003F4D3F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14:paraId="627B69C1" w14:textId="77777777" w:rsidR="0071185B" w:rsidRPr="00AD0042" w:rsidRDefault="0071185B" w:rsidP="003F4D3F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>Prior to application of mock-up, submit duplicate 150mm x 200mm (6" x 8") representative colour</w:t>
      </w:r>
      <w:r w:rsidR="00500A2D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Pr="00AD0042">
        <w:rPr>
          <w:rStyle w:val="Normal1"/>
          <w:rFonts w:ascii="Calibri" w:hAnsi="Calibri"/>
          <w:sz w:val="18"/>
          <w:szCs w:val="18"/>
        </w:rPr>
        <w:t xml:space="preserve">samples of finish coat </w:t>
      </w:r>
      <w:r w:rsidR="00552B2C">
        <w:rPr>
          <w:rStyle w:val="Normal1"/>
          <w:rFonts w:ascii="Calibri" w:hAnsi="Calibri"/>
          <w:sz w:val="18"/>
          <w:szCs w:val="18"/>
        </w:rPr>
        <w:t xml:space="preserve">and </w:t>
      </w:r>
      <w:r w:rsidRPr="00AD0042">
        <w:rPr>
          <w:rStyle w:val="Normal1"/>
          <w:rFonts w:ascii="Calibri" w:hAnsi="Calibri"/>
          <w:sz w:val="18"/>
          <w:szCs w:val="18"/>
        </w:rPr>
        <w:t>texture.</w:t>
      </w:r>
    </w:p>
    <w:p w14:paraId="339505C7" w14:textId="77777777" w:rsidR="00F90CDA" w:rsidRPr="00AD0042" w:rsidRDefault="00F90CDA" w:rsidP="003F4D3F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770B7603" w14:textId="77777777" w:rsidR="0071185B" w:rsidRPr="00AD0042" w:rsidRDefault="0071185B" w:rsidP="003F4D3F">
      <w:pPr>
        <w:ind w:left="144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  <w:t>Maintain an approved sample at the project site.</w:t>
      </w:r>
    </w:p>
    <w:p w14:paraId="0DBB3F50" w14:textId="77777777" w:rsidR="00C235E6" w:rsidRPr="00AD0042" w:rsidRDefault="00C235E6" w:rsidP="003F4D3F">
      <w:pPr>
        <w:ind w:left="1440"/>
        <w:jc w:val="both"/>
        <w:rPr>
          <w:rStyle w:val="Normal1"/>
          <w:rFonts w:ascii="Calibri" w:hAnsi="Calibri"/>
          <w:sz w:val="18"/>
          <w:szCs w:val="18"/>
        </w:rPr>
      </w:pPr>
    </w:p>
    <w:p w14:paraId="63789B07" w14:textId="77777777" w:rsidR="0071185B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</w:t>
      </w:r>
      <w:r w:rsidR="00FF791D" w:rsidRPr="00AD0042">
        <w:rPr>
          <w:rStyle w:val="Normal1"/>
          <w:rFonts w:ascii="Calibri" w:hAnsi="Calibri"/>
          <w:b/>
          <w:sz w:val="18"/>
          <w:szCs w:val="18"/>
        </w:rPr>
        <w:t>6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QUALITY ASSURANCE</w:t>
      </w:r>
    </w:p>
    <w:p w14:paraId="24E059E0" w14:textId="77777777" w:rsidR="0071185B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  <w:u w:val="single"/>
        </w:rPr>
      </w:pPr>
    </w:p>
    <w:p w14:paraId="4DE4A34B" w14:textId="77777777" w:rsidR="0071185B" w:rsidRPr="00AD0042" w:rsidRDefault="0071185B" w:rsidP="003F4D3F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 xml:space="preserve">.1 </w:t>
      </w:r>
      <w:r w:rsidRPr="00AD0042">
        <w:rPr>
          <w:rStyle w:val="Normal1"/>
          <w:rFonts w:ascii="Calibri" w:hAnsi="Calibri"/>
          <w:sz w:val="18"/>
          <w:szCs w:val="18"/>
        </w:rPr>
        <w:tab/>
        <w:t>Qualifications</w:t>
      </w:r>
    </w:p>
    <w:p w14:paraId="57594192" w14:textId="77777777" w:rsidR="0098121D" w:rsidRPr="00AD0042" w:rsidRDefault="0098121D" w:rsidP="003F4D3F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16356944" w14:textId="77777777" w:rsidR="006146B3" w:rsidRPr="00AD0042" w:rsidRDefault="0071185B" w:rsidP="003F4D3F">
      <w:pPr>
        <w:ind w:left="2160" w:hanging="720"/>
        <w:jc w:val="both"/>
        <w:rPr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>Work of this Trade shall be executed by a qualified applicator</w:t>
      </w:r>
      <w:r w:rsidR="006146B3" w:rsidRPr="00AD0042">
        <w:rPr>
          <w:rStyle w:val="Normal1"/>
          <w:rFonts w:ascii="Calibri" w:hAnsi="Calibri"/>
          <w:sz w:val="18"/>
          <w:szCs w:val="18"/>
        </w:rPr>
        <w:t>s</w:t>
      </w:r>
      <w:r w:rsidRPr="00AD0042">
        <w:rPr>
          <w:rStyle w:val="Normal1"/>
          <w:rFonts w:ascii="Calibri" w:hAnsi="Calibri"/>
          <w:sz w:val="18"/>
          <w:szCs w:val="18"/>
        </w:rPr>
        <w:t xml:space="preserve"> appro</w:t>
      </w:r>
      <w:r w:rsidR="00C4664A" w:rsidRPr="00AD0042">
        <w:rPr>
          <w:rStyle w:val="Normal1"/>
          <w:rFonts w:ascii="Calibri" w:hAnsi="Calibri"/>
          <w:sz w:val="18"/>
          <w:szCs w:val="18"/>
        </w:rPr>
        <w:t xml:space="preserve">ved by Durabond </w:t>
      </w:r>
      <w:r w:rsidR="00803A7F">
        <w:rPr>
          <w:rStyle w:val="Normal1"/>
          <w:rFonts w:ascii="Calibri" w:hAnsi="Calibri"/>
          <w:sz w:val="18"/>
          <w:szCs w:val="18"/>
        </w:rPr>
        <w:t xml:space="preserve">Technical </w:t>
      </w:r>
      <w:r w:rsidR="00972E75" w:rsidRPr="00AD0042">
        <w:rPr>
          <w:rStyle w:val="Normal1"/>
          <w:rFonts w:ascii="Calibri" w:hAnsi="Calibri"/>
          <w:sz w:val="18"/>
          <w:szCs w:val="18"/>
        </w:rPr>
        <w:t>Coatings</w:t>
      </w:r>
      <w:r w:rsidR="00C4664A" w:rsidRPr="00AD0042">
        <w:rPr>
          <w:rStyle w:val="Normal1"/>
          <w:rFonts w:ascii="Calibri" w:hAnsi="Calibri"/>
          <w:sz w:val="18"/>
          <w:szCs w:val="18"/>
        </w:rPr>
        <w:t xml:space="preserve"> Ltd. </w:t>
      </w:r>
      <w:r w:rsidRPr="00AD0042">
        <w:rPr>
          <w:rStyle w:val="Normal1"/>
          <w:rFonts w:ascii="Calibri" w:hAnsi="Calibri"/>
          <w:sz w:val="18"/>
          <w:szCs w:val="18"/>
        </w:rPr>
        <w:t>Applicator</w:t>
      </w:r>
      <w:r w:rsidR="006146B3" w:rsidRPr="00AD0042">
        <w:rPr>
          <w:rStyle w:val="Normal1"/>
          <w:rFonts w:ascii="Calibri" w:hAnsi="Calibri"/>
          <w:sz w:val="18"/>
          <w:szCs w:val="18"/>
        </w:rPr>
        <w:t>s</w:t>
      </w:r>
      <w:r w:rsidRPr="00AD0042">
        <w:rPr>
          <w:rStyle w:val="Normal1"/>
          <w:rFonts w:ascii="Calibri" w:hAnsi="Calibri"/>
          <w:sz w:val="18"/>
          <w:szCs w:val="18"/>
        </w:rPr>
        <w:t xml:space="preserve"> shall have a minimum of 5 years of proven satisfactory experience in this type of work, having proper equipment and skilled personnel</w:t>
      </w:r>
      <w:r w:rsidR="009F2F83" w:rsidRPr="00AD0042">
        <w:rPr>
          <w:rStyle w:val="Normal1"/>
          <w:rFonts w:ascii="Calibri" w:hAnsi="Calibri"/>
          <w:sz w:val="18"/>
          <w:szCs w:val="18"/>
        </w:rPr>
        <w:t>.</w:t>
      </w:r>
      <w:r w:rsidR="006146B3" w:rsidRPr="00AD0042">
        <w:rPr>
          <w:rFonts w:ascii="Calibri" w:hAnsi="Calibri"/>
          <w:sz w:val="18"/>
          <w:szCs w:val="18"/>
        </w:rPr>
        <w:t xml:space="preserve"> </w:t>
      </w:r>
    </w:p>
    <w:p w14:paraId="1A140669" w14:textId="77777777" w:rsidR="00F90CDA" w:rsidRPr="00AD0042" w:rsidRDefault="00F90CDA" w:rsidP="003F4D3F">
      <w:pPr>
        <w:ind w:left="2160" w:hanging="720"/>
        <w:jc w:val="both"/>
        <w:rPr>
          <w:rFonts w:ascii="Calibri" w:hAnsi="Calibri"/>
          <w:sz w:val="18"/>
          <w:szCs w:val="18"/>
        </w:rPr>
      </w:pPr>
    </w:p>
    <w:p w14:paraId="0D46A02C" w14:textId="77777777" w:rsidR="0071185B" w:rsidRPr="00AD0042" w:rsidRDefault="006146B3" w:rsidP="003F4D3F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Fonts w:ascii="Calibri" w:hAnsi="Calibri"/>
          <w:sz w:val="18"/>
          <w:szCs w:val="18"/>
        </w:rPr>
        <w:t xml:space="preserve">.2 </w:t>
      </w:r>
      <w:r w:rsidRPr="00AD0042">
        <w:rPr>
          <w:rFonts w:ascii="Calibri" w:hAnsi="Calibri"/>
          <w:sz w:val="18"/>
          <w:szCs w:val="18"/>
        </w:rPr>
        <w:tab/>
        <w:t>Work of this Trade shall include minimum two (2) qualified applicators be present at any one time when applying the</w:t>
      </w:r>
      <w:r w:rsidR="00D22D85">
        <w:rPr>
          <w:rFonts w:ascii="Calibri" w:hAnsi="Calibri"/>
          <w:sz w:val="18"/>
          <w:szCs w:val="18"/>
        </w:rPr>
        <w:t xml:space="preserve"> fluid applied </w:t>
      </w:r>
      <w:r w:rsidR="00C21202">
        <w:rPr>
          <w:rFonts w:ascii="Calibri" w:hAnsi="Calibri"/>
          <w:sz w:val="18"/>
          <w:szCs w:val="18"/>
        </w:rPr>
        <w:t>floor treatment</w:t>
      </w:r>
      <w:r w:rsidRPr="00AD0042">
        <w:rPr>
          <w:rFonts w:ascii="Calibri" w:hAnsi="Calibri"/>
          <w:sz w:val="18"/>
          <w:szCs w:val="18"/>
        </w:rPr>
        <w:t xml:space="preserve"> coating</w:t>
      </w:r>
      <w:r w:rsidR="00E61794">
        <w:rPr>
          <w:rFonts w:ascii="Calibri" w:hAnsi="Calibri"/>
          <w:sz w:val="18"/>
          <w:szCs w:val="18"/>
        </w:rPr>
        <w:t xml:space="preserve"> </w:t>
      </w:r>
      <w:r w:rsidRPr="00AD0042">
        <w:rPr>
          <w:rFonts w:ascii="Calibri" w:hAnsi="Calibri"/>
          <w:sz w:val="18"/>
          <w:szCs w:val="18"/>
        </w:rPr>
        <w:t>s</w:t>
      </w:r>
      <w:r w:rsidR="00552B2C">
        <w:rPr>
          <w:rFonts w:ascii="Calibri" w:hAnsi="Calibri"/>
          <w:sz w:val="18"/>
          <w:szCs w:val="18"/>
        </w:rPr>
        <w:t>ystems</w:t>
      </w:r>
      <w:r w:rsidRPr="00AD0042">
        <w:rPr>
          <w:rFonts w:ascii="Calibri" w:hAnsi="Calibri"/>
          <w:sz w:val="18"/>
          <w:szCs w:val="18"/>
        </w:rPr>
        <w:t>.</w:t>
      </w:r>
    </w:p>
    <w:p w14:paraId="697B6A09" w14:textId="77777777" w:rsidR="0071185B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3E9FC1FF" w14:textId="77777777" w:rsidR="0071185B" w:rsidRPr="00AD0042" w:rsidRDefault="0071185B" w:rsidP="003F4D3F">
      <w:pPr>
        <w:jc w:val="both"/>
        <w:rPr>
          <w:rStyle w:val="Normal1"/>
          <w:rFonts w:ascii="Calibri" w:hAnsi="Calibri"/>
          <w:b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</w:t>
      </w:r>
      <w:r w:rsidR="00FF791D" w:rsidRPr="00AD0042">
        <w:rPr>
          <w:rStyle w:val="Normal1"/>
          <w:rFonts w:ascii="Calibri" w:hAnsi="Calibri"/>
          <w:b/>
          <w:sz w:val="18"/>
          <w:szCs w:val="18"/>
        </w:rPr>
        <w:t>7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DELIVERY, STORAGE, HANDLING &amp; PROTECTION</w:t>
      </w:r>
    </w:p>
    <w:p w14:paraId="11E22E9A" w14:textId="77777777" w:rsidR="0071185B" w:rsidRPr="00AD0042" w:rsidRDefault="0071185B" w:rsidP="003F4D3F">
      <w:pPr>
        <w:jc w:val="both"/>
        <w:rPr>
          <w:rStyle w:val="Normal1"/>
          <w:rFonts w:ascii="Calibri" w:hAnsi="Calibri"/>
          <w:b/>
          <w:sz w:val="18"/>
          <w:szCs w:val="18"/>
        </w:rPr>
      </w:pPr>
    </w:p>
    <w:p w14:paraId="2D22910E" w14:textId="77777777" w:rsidR="00B6338A" w:rsidRPr="00AD0042" w:rsidRDefault="0071185B" w:rsidP="003F4D3F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>Deliver all required materials to the job site in original unopened containers wi</w:t>
      </w:r>
      <w:r w:rsidR="002B0751" w:rsidRPr="00AD0042">
        <w:rPr>
          <w:rStyle w:val="Normal1"/>
          <w:rFonts w:ascii="Calibri" w:hAnsi="Calibri"/>
          <w:sz w:val="18"/>
          <w:szCs w:val="18"/>
        </w:rPr>
        <w:t xml:space="preserve">th all identifying labels and </w:t>
      </w:r>
      <w:r w:rsidRPr="00AD0042">
        <w:rPr>
          <w:rStyle w:val="Normal1"/>
          <w:rFonts w:ascii="Calibri" w:hAnsi="Calibri"/>
          <w:sz w:val="18"/>
          <w:szCs w:val="18"/>
        </w:rPr>
        <w:t>markers clearly visible and intact.  Upon delivery inspect materials fo</w:t>
      </w:r>
      <w:r w:rsidR="002B0751" w:rsidRPr="00AD0042">
        <w:rPr>
          <w:rStyle w:val="Normal1"/>
          <w:rFonts w:ascii="Calibri" w:hAnsi="Calibri"/>
          <w:sz w:val="18"/>
          <w:szCs w:val="18"/>
        </w:rPr>
        <w:t>r damages and advise</w:t>
      </w:r>
      <w:r w:rsidR="006E455C" w:rsidRPr="00AD0042">
        <w:rPr>
          <w:rStyle w:val="Normal1"/>
          <w:rFonts w:ascii="Calibri" w:hAnsi="Calibri"/>
          <w:sz w:val="18"/>
          <w:szCs w:val="18"/>
        </w:rPr>
        <w:t xml:space="preserve"> manufacturer</w:t>
      </w:r>
      <w:r w:rsidR="002B0751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Pr="00AD0042">
        <w:rPr>
          <w:rStyle w:val="Normal1"/>
          <w:rFonts w:ascii="Calibri" w:hAnsi="Calibri"/>
          <w:sz w:val="18"/>
          <w:szCs w:val="18"/>
        </w:rPr>
        <w:t>in writing</w:t>
      </w:r>
      <w:r w:rsidR="006E455C" w:rsidRPr="00AD0042">
        <w:rPr>
          <w:rStyle w:val="Normal1"/>
          <w:rFonts w:ascii="Calibri" w:hAnsi="Calibri"/>
          <w:sz w:val="18"/>
          <w:szCs w:val="18"/>
        </w:rPr>
        <w:t>.</w:t>
      </w:r>
    </w:p>
    <w:p w14:paraId="22238806" w14:textId="77777777" w:rsidR="00C235E6" w:rsidRPr="00AD0042" w:rsidRDefault="00C235E6" w:rsidP="003F4D3F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48262206" w14:textId="77777777" w:rsidR="0071185B" w:rsidRPr="00AD0042" w:rsidRDefault="0071185B" w:rsidP="003F4D3F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Store </w:t>
      </w:r>
      <w:r w:rsidR="00D22D85">
        <w:rPr>
          <w:rStyle w:val="Normal1"/>
          <w:rFonts w:ascii="Calibri" w:hAnsi="Calibri"/>
          <w:sz w:val="18"/>
          <w:szCs w:val="18"/>
        </w:rPr>
        <w:t xml:space="preserve">and protect </w:t>
      </w:r>
      <w:r w:rsidRPr="00AD0042">
        <w:rPr>
          <w:rStyle w:val="Normal1"/>
          <w:rFonts w:ascii="Calibri" w:hAnsi="Calibri"/>
          <w:sz w:val="18"/>
          <w:szCs w:val="18"/>
        </w:rPr>
        <w:t>materials in a dry, vented, waterproof location, stacked off the groun</w:t>
      </w:r>
      <w:r w:rsidR="002B0751" w:rsidRPr="00AD0042">
        <w:rPr>
          <w:rStyle w:val="Normal1"/>
          <w:rFonts w:ascii="Calibri" w:hAnsi="Calibri"/>
          <w:sz w:val="18"/>
          <w:szCs w:val="18"/>
        </w:rPr>
        <w:t xml:space="preserve">d, out of direct sunlight and </w:t>
      </w:r>
      <w:r w:rsidRPr="00AD0042">
        <w:rPr>
          <w:rStyle w:val="Normal1"/>
          <w:rFonts w:ascii="Calibri" w:hAnsi="Calibri"/>
          <w:sz w:val="18"/>
          <w:szCs w:val="18"/>
        </w:rPr>
        <w:t>other detrimental conditions. Store liquid materials at ambient temp</w:t>
      </w:r>
      <w:r w:rsidR="002B0751" w:rsidRPr="00AD0042">
        <w:rPr>
          <w:rStyle w:val="Normal1"/>
          <w:rFonts w:ascii="Calibri" w:hAnsi="Calibri"/>
          <w:sz w:val="18"/>
          <w:szCs w:val="18"/>
        </w:rPr>
        <w:t xml:space="preserve">eratures above </w:t>
      </w:r>
      <w:r w:rsidR="006E455C" w:rsidRPr="00AD0042">
        <w:rPr>
          <w:rStyle w:val="Normal1"/>
          <w:rFonts w:ascii="Calibri" w:hAnsi="Calibri"/>
          <w:sz w:val="18"/>
          <w:szCs w:val="18"/>
        </w:rPr>
        <w:t>5 degrees C and below 35 degrees C</w:t>
      </w:r>
      <w:r w:rsidRPr="00AD0042">
        <w:rPr>
          <w:rStyle w:val="Normal1"/>
          <w:rFonts w:ascii="Calibri" w:hAnsi="Calibri"/>
          <w:sz w:val="18"/>
          <w:szCs w:val="18"/>
        </w:rPr>
        <w:t>.  Protect materials from freezing.</w:t>
      </w:r>
    </w:p>
    <w:p w14:paraId="79F423D5" w14:textId="77777777" w:rsidR="00C235E6" w:rsidRPr="00AD0042" w:rsidRDefault="00C235E6" w:rsidP="003F4D3F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260F928C" w14:textId="77777777" w:rsidR="0071185B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1.</w:t>
      </w:r>
      <w:r w:rsidR="00FF791D" w:rsidRPr="00AD0042">
        <w:rPr>
          <w:rStyle w:val="Normal1"/>
          <w:rFonts w:ascii="Calibri" w:hAnsi="Calibri"/>
          <w:b/>
          <w:sz w:val="18"/>
          <w:szCs w:val="18"/>
        </w:rPr>
        <w:t>8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WARRANTY</w:t>
      </w:r>
    </w:p>
    <w:p w14:paraId="3E75DB8D" w14:textId="77777777" w:rsidR="0071185B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4A749021" w14:textId="77777777" w:rsidR="0071185B" w:rsidRPr="00AD0042" w:rsidRDefault="0071185B" w:rsidP="003F4D3F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The warranty period stipulated in the General Conditions of the </w:t>
      </w:r>
      <w:r w:rsidR="006146B3" w:rsidRPr="00AD0042">
        <w:rPr>
          <w:rStyle w:val="Normal1"/>
          <w:rFonts w:ascii="Calibri" w:hAnsi="Calibri"/>
          <w:sz w:val="18"/>
          <w:szCs w:val="18"/>
        </w:rPr>
        <w:t>Contract</w:t>
      </w:r>
      <w:r w:rsidRPr="00AD0042">
        <w:rPr>
          <w:rStyle w:val="Normal1"/>
          <w:rFonts w:ascii="Calibri" w:hAnsi="Calibri"/>
          <w:sz w:val="18"/>
          <w:szCs w:val="18"/>
        </w:rPr>
        <w:t xml:space="preserve"> shall be extended as follows:</w:t>
      </w:r>
    </w:p>
    <w:p w14:paraId="74CA2F02" w14:textId="77777777" w:rsidR="00972E75" w:rsidRPr="00AD0042" w:rsidRDefault="00972E75" w:rsidP="003F4D3F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0B7A4495" w14:textId="77777777" w:rsidR="0071185B" w:rsidRPr="00B11A46" w:rsidRDefault="0071185B" w:rsidP="003F4D3F">
      <w:pPr>
        <w:ind w:left="2160" w:hanging="720"/>
        <w:jc w:val="both"/>
        <w:rPr>
          <w:rStyle w:val="Normal1"/>
          <w:rFonts w:ascii="Calibri" w:hAnsi="Calibri"/>
          <w:color w:val="FF0000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Pr="00B11A46">
        <w:rPr>
          <w:rStyle w:val="Normal1"/>
          <w:rFonts w:ascii="Calibri" w:hAnsi="Calibri"/>
          <w:color w:val="FF0000"/>
          <w:sz w:val="18"/>
          <w:szCs w:val="18"/>
        </w:rPr>
        <w:t xml:space="preserve">Durabond </w:t>
      </w:r>
      <w:r w:rsidR="00803A7F" w:rsidRPr="00B11A46">
        <w:rPr>
          <w:rStyle w:val="Normal1"/>
          <w:rFonts w:ascii="Calibri" w:hAnsi="Calibri"/>
          <w:color w:val="FF0000"/>
          <w:sz w:val="18"/>
          <w:szCs w:val="18"/>
        </w:rPr>
        <w:t>Technical Coatings Ltd</w:t>
      </w:r>
      <w:r w:rsidRPr="00B11A46">
        <w:rPr>
          <w:rStyle w:val="Normal1"/>
          <w:rFonts w:ascii="Calibri" w:hAnsi="Calibri"/>
          <w:color w:val="FF0000"/>
          <w:sz w:val="18"/>
          <w:szCs w:val="18"/>
        </w:rPr>
        <w:t xml:space="preserve">. shall provide a </w:t>
      </w:r>
      <w:r w:rsidR="006F6D0B" w:rsidRPr="00B11A46">
        <w:rPr>
          <w:rStyle w:val="Normal1"/>
          <w:rFonts w:ascii="Calibri" w:hAnsi="Calibri"/>
          <w:color w:val="FF0000"/>
          <w:sz w:val="18"/>
          <w:szCs w:val="18"/>
        </w:rPr>
        <w:t>two</w:t>
      </w:r>
      <w:r w:rsidRPr="00B11A46">
        <w:rPr>
          <w:rStyle w:val="Normal1"/>
          <w:rFonts w:ascii="Calibri" w:hAnsi="Calibri"/>
          <w:color w:val="FF0000"/>
          <w:sz w:val="18"/>
          <w:szCs w:val="18"/>
        </w:rPr>
        <w:t xml:space="preserve"> (</w:t>
      </w:r>
      <w:r w:rsidR="006F6D0B" w:rsidRPr="00B11A46">
        <w:rPr>
          <w:rStyle w:val="Normal1"/>
          <w:rFonts w:ascii="Calibri" w:hAnsi="Calibri"/>
          <w:color w:val="FF0000"/>
          <w:sz w:val="18"/>
          <w:szCs w:val="18"/>
        </w:rPr>
        <w:t>2</w:t>
      </w:r>
      <w:r w:rsidRPr="00B11A46">
        <w:rPr>
          <w:rStyle w:val="Normal1"/>
          <w:rFonts w:ascii="Calibri" w:hAnsi="Calibri"/>
          <w:color w:val="FF0000"/>
          <w:sz w:val="18"/>
          <w:szCs w:val="18"/>
        </w:rPr>
        <w:t xml:space="preserve">) year </w:t>
      </w:r>
      <w:r w:rsidR="006F6D0B" w:rsidRPr="00B11A46">
        <w:rPr>
          <w:rStyle w:val="Normal1"/>
          <w:rFonts w:ascii="Calibri" w:hAnsi="Calibri"/>
          <w:color w:val="FF0000"/>
          <w:sz w:val="18"/>
          <w:szCs w:val="18"/>
        </w:rPr>
        <w:t xml:space="preserve">product </w:t>
      </w:r>
      <w:r w:rsidRPr="00B11A46">
        <w:rPr>
          <w:rStyle w:val="Normal1"/>
          <w:rFonts w:ascii="Calibri" w:hAnsi="Calibri"/>
          <w:color w:val="FF0000"/>
          <w:sz w:val="18"/>
          <w:szCs w:val="18"/>
        </w:rPr>
        <w:t>warranty f</w:t>
      </w:r>
      <w:r w:rsidR="0098121D" w:rsidRPr="00B11A46">
        <w:rPr>
          <w:rStyle w:val="Normal1"/>
          <w:rFonts w:ascii="Calibri" w:hAnsi="Calibri"/>
          <w:color w:val="FF0000"/>
          <w:sz w:val="18"/>
          <w:szCs w:val="18"/>
        </w:rPr>
        <w:t xml:space="preserve">rom the date of Substantial </w:t>
      </w:r>
      <w:r w:rsidRPr="00B11A46">
        <w:rPr>
          <w:rStyle w:val="Normal1"/>
          <w:rFonts w:ascii="Calibri" w:hAnsi="Calibri"/>
          <w:color w:val="FF0000"/>
          <w:sz w:val="18"/>
          <w:szCs w:val="18"/>
        </w:rPr>
        <w:t>Completion</w:t>
      </w:r>
      <w:r w:rsidR="006F6D0B" w:rsidRPr="00B11A46">
        <w:rPr>
          <w:rStyle w:val="Normal1"/>
          <w:rFonts w:ascii="Calibri" w:hAnsi="Calibri"/>
          <w:color w:val="FF0000"/>
          <w:sz w:val="18"/>
          <w:szCs w:val="18"/>
        </w:rPr>
        <w:t xml:space="preserve"> </w:t>
      </w:r>
      <w:r w:rsidR="00AD1F76" w:rsidRPr="00B11A46">
        <w:rPr>
          <w:rStyle w:val="Normal1"/>
          <w:rFonts w:ascii="Calibri" w:hAnsi="Calibri"/>
          <w:color w:val="FF0000"/>
          <w:sz w:val="18"/>
          <w:szCs w:val="18"/>
        </w:rPr>
        <w:t xml:space="preserve">against product </w:t>
      </w:r>
      <w:r w:rsidR="0098121D" w:rsidRPr="00B11A46">
        <w:rPr>
          <w:rStyle w:val="Normal1"/>
          <w:rFonts w:ascii="Calibri" w:hAnsi="Calibri"/>
          <w:color w:val="FF0000"/>
          <w:sz w:val="18"/>
          <w:szCs w:val="18"/>
        </w:rPr>
        <w:t>defects</w:t>
      </w:r>
      <w:r w:rsidR="00DD7975" w:rsidRPr="00B11A46">
        <w:rPr>
          <w:rStyle w:val="Normal1"/>
          <w:rFonts w:ascii="Calibri" w:hAnsi="Calibri"/>
          <w:color w:val="FF0000"/>
          <w:sz w:val="18"/>
          <w:szCs w:val="18"/>
        </w:rPr>
        <w:t xml:space="preserve">. </w:t>
      </w:r>
    </w:p>
    <w:p w14:paraId="6CA5CE7C" w14:textId="77777777" w:rsidR="00C07A08" w:rsidRPr="00B11A46" w:rsidRDefault="00C07A08" w:rsidP="003F4D3F">
      <w:pPr>
        <w:jc w:val="both"/>
        <w:rPr>
          <w:rStyle w:val="Normal1"/>
          <w:rFonts w:ascii="Calibri" w:hAnsi="Calibri"/>
          <w:b/>
          <w:color w:val="FF0000"/>
          <w:sz w:val="18"/>
          <w:szCs w:val="18"/>
          <w:u w:val="single"/>
        </w:rPr>
      </w:pPr>
    </w:p>
    <w:p w14:paraId="2FEF5A64" w14:textId="77777777" w:rsidR="0071185B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  <w:u w:val="single"/>
        </w:rPr>
        <w:t>PART 2 PRODUCTS</w:t>
      </w:r>
    </w:p>
    <w:p w14:paraId="0C6B852C" w14:textId="77777777" w:rsidR="0071185B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13E0B078" w14:textId="77777777" w:rsidR="0071185B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2.1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MANUFACTURER</w:t>
      </w:r>
    </w:p>
    <w:p w14:paraId="2DDEAA03" w14:textId="77777777" w:rsidR="0071185B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522CF454" w14:textId="77777777" w:rsidR="00191995" w:rsidRDefault="00191995" w:rsidP="003F4D3F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1440" w:hanging="1440"/>
        <w:jc w:val="both"/>
        <w:outlineLvl w:val="0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  <w:t>.1</w:t>
      </w: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  <w:t xml:space="preserve">Components and membrane materials must be obtained as a single-source from the </w:t>
      </w:r>
      <w:r w:rsidR="004104B9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materials</w:t>
      </w:r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</w:t>
      </w: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manufacturer to ensure total system compatibility and integrity.  </w:t>
      </w:r>
    </w:p>
    <w:p w14:paraId="21A6200C" w14:textId="77777777" w:rsidR="001054E3" w:rsidRPr="00AD0042" w:rsidRDefault="001054E3" w:rsidP="00275D68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4"/>
          <w:tab w:val="left" w:pos="1806"/>
          <w:tab w:val="left" w:pos="2167"/>
          <w:tab w:val="left" w:pos="2528"/>
          <w:tab w:val="left" w:pos="2889"/>
          <w:tab w:val="left" w:pos="3250"/>
          <w:tab w:val="left" w:pos="3612"/>
          <w:tab w:val="left" w:pos="3973"/>
          <w:tab w:val="left" w:pos="4334"/>
          <w:tab w:val="left" w:pos="4695"/>
          <w:tab w:val="left" w:pos="5056"/>
          <w:tab w:val="left" w:pos="5418"/>
          <w:tab w:val="left" w:pos="5779"/>
          <w:tab w:val="left" w:pos="6140"/>
        </w:tabs>
        <w:ind w:left="1440" w:hanging="1440"/>
        <w:jc w:val="both"/>
        <w:outlineLvl w:val="0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</w:p>
    <w:p w14:paraId="7D28248D" w14:textId="77777777" w:rsidR="00FF0405" w:rsidRPr="00AD0042" w:rsidRDefault="00FF0405" w:rsidP="00275D68">
      <w:pPr>
        <w:keepNext/>
        <w:keepLines/>
        <w:widowControl w:val="0"/>
        <w:tabs>
          <w:tab w:val="left" w:pos="0"/>
        </w:tabs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lastRenderedPageBreak/>
        <w:tab/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.2</w:t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</w:r>
      <w:r w:rsidR="00D22D85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Fluid Applied </w:t>
      </w:r>
      <w:r w:rsidR="000C508C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Floor Treatment</w:t>
      </w:r>
      <w:r w:rsidR="004104B9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</w:t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Manufacturer: </w:t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  <w:t xml:space="preserve"> </w:t>
      </w:r>
    </w:p>
    <w:p w14:paraId="080F3E45" w14:textId="77777777" w:rsidR="00191995" w:rsidRPr="00AD0042" w:rsidRDefault="00FF0405" w:rsidP="00275D68">
      <w:pPr>
        <w:keepNext/>
        <w:keepLines/>
        <w:widowControl w:val="0"/>
        <w:tabs>
          <w:tab w:val="left" w:pos="2694"/>
        </w:tabs>
        <w:jc w:val="both"/>
        <w:rPr>
          <w:rFonts w:ascii="Calibri" w:eastAsia="Times New Roman" w:hAnsi="Calibri" w:cs="Arial"/>
          <w:b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</w:r>
      <w:r w:rsidRPr="00AD0042">
        <w:rPr>
          <w:rFonts w:ascii="Calibri" w:eastAsia="Times New Roman" w:hAnsi="Calibri" w:cs="Arial"/>
          <w:b/>
          <w:bCs/>
          <w:snapToGrid w:val="0"/>
          <w:sz w:val="18"/>
          <w:szCs w:val="18"/>
          <w:lang w:val="en-US" w:eastAsia="en-US"/>
        </w:rPr>
        <w:t xml:space="preserve">Durabond </w:t>
      </w:r>
      <w:r w:rsidR="00803A7F">
        <w:rPr>
          <w:rFonts w:ascii="Calibri" w:eastAsia="Times New Roman" w:hAnsi="Calibri" w:cs="Arial"/>
          <w:b/>
          <w:bCs/>
          <w:snapToGrid w:val="0"/>
          <w:sz w:val="18"/>
          <w:szCs w:val="18"/>
          <w:lang w:val="en-US" w:eastAsia="en-US"/>
        </w:rPr>
        <w:t>Technical</w:t>
      </w:r>
      <w:r w:rsidR="00972E75" w:rsidRPr="00AD0042">
        <w:rPr>
          <w:rFonts w:ascii="Calibri" w:eastAsia="Times New Roman" w:hAnsi="Calibri" w:cs="Arial"/>
          <w:b/>
          <w:bCs/>
          <w:snapToGrid w:val="0"/>
          <w:sz w:val="18"/>
          <w:szCs w:val="18"/>
          <w:lang w:val="en-US" w:eastAsia="en-US"/>
        </w:rPr>
        <w:t xml:space="preserve"> Coatings</w:t>
      </w:r>
      <w:r w:rsidR="0019199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</w:t>
      </w:r>
      <w:r w:rsidR="00FF791D" w:rsidRPr="00AD0042">
        <w:rPr>
          <w:rFonts w:ascii="Calibri" w:eastAsia="Times New Roman" w:hAnsi="Calibri" w:cs="Arial"/>
          <w:b/>
          <w:snapToGrid w:val="0"/>
          <w:sz w:val="18"/>
          <w:szCs w:val="18"/>
          <w:lang w:val="en-US" w:eastAsia="en-US"/>
        </w:rPr>
        <w:t>Ltd</w:t>
      </w:r>
    </w:p>
    <w:p w14:paraId="4BD49915" w14:textId="77777777" w:rsidR="00191995" w:rsidRPr="00AD0042" w:rsidRDefault="00FF0405" w:rsidP="00275D68">
      <w:pPr>
        <w:widowControl w:val="0"/>
        <w:tabs>
          <w:tab w:val="left" w:pos="2694"/>
        </w:tabs>
        <w:autoSpaceDE w:val="0"/>
        <w:autoSpaceDN w:val="0"/>
        <w:adjustRightInd w:val="0"/>
        <w:ind w:left="2694"/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55 Underwriters Road</w:t>
      </w:r>
    </w:p>
    <w:p w14:paraId="3601A76D" w14:textId="77777777" w:rsidR="00191995" w:rsidRPr="00AD0042" w:rsidRDefault="00191995" w:rsidP="00275D68">
      <w:pPr>
        <w:widowControl w:val="0"/>
        <w:tabs>
          <w:tab w:val="left" w:pos="2694"/>
        </w:tabs>
        <w:autoSpaceDE w:val="0"/>
        <w:autoSpaceDN w:val="0"/>
        <w:adjustRightInd w:val="0"/>
        <w:ind w:left="2694"/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Scarborough, </w:t>
      </w:r>
      <w:proofErr w:type="gramStart"/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ON  </w:t>
      </w:r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M</w:t>
      </w:r>
      <w:proofErr w:type="gramEnd"/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1R 3B4</w:t>
      </w:r>
    </w:p>
    <w:p w14:paraId="7880D08B" w14:textId="77777777" w:rsidR="00191995" w:rsidRPr="00AD0042" w:rsidRDefault="00191995" w:rsidP="00275D68">
      <w:pPr>
        <w:widowControl w:val="0"/>
        <w:tabs>
          <w:tab w:val="left" w:pos="2694"/>
        </w:tabs>
        <w:autoSpaceDE w:val="0"/>
        <w:autoSpaceDN w:val="0"/>
        <w:adjustRightInd w:val="0"/>
        <w:ind w:left="2694"/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Tel: 1-</w:t>
      </w:r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>877 387 2266</w:t>
      </w: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 </w:t>
      </w:r>
    </w:p>
    <w:p w14:paraId="00CD5D6F" w14:textId="77777777" w:rsidR="00112CC3" w:rsidRPr="00AD0042" w:rsidRDefault="00191995" w:rsidP="00275D68">
      <w:pPr>
        <w:widowControl w:val="0"/>
        <w:tabs>
          <w:tab w:val="left" w:pos="2694"/>
        </w:tabs>
        <w:jc w:val="both"/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</w:pPr>
      <w:r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ab/>
      </w:r>
      <w:r w:rsidR="00FF0405" w:rsidRPr="00AD0042">
        <w:rPr>
          <w:rFonts w:ascii="Calibri" w:eastAsia="Times New Roman" w:hAnsi="Calibri" w:cs="Arial"/>
          <w:snapToGrid w:val="0"/>
          <w:sz w:val="18"/>
          <w:szCs w:val="18"/>
          <w:lang w:val="en-US" w:eastAsia="en-US"/>
        </w:rPr>
        <w:t xml:space="preserve">Web Site: </w:t>
      </w:r>
      <w:hyperlink r:id="rId8" w:history="1">
        <w:r w:rsidR="00FF0405" w:rsidRPr="00AD0042">
          <w:rPr>
            <w:rStyle w:val="Hyperlink"/>
            <w:rFonts w:ascii="Calibri" w:eastAsia="Times New Roman" w:hAnsi="Calibri" w:cs="Arial"/>
            <w:snapToGrid w:val="0"/>
            <w:sz w:val="18"/>
            <w:szCs w:val="18"/>
            <w:lang w:val="en-US" w:eastAsia="en-US"/>
          </w:rPr>
          <w:t>www.durabond.com</w:t>
        </w:r>
      </w:hyperlink>
    </w:p>
    <w:p w14:paraId="61862564" w14:textId="77777777" w:rsidR="00FF0405" w:rsidRPr="00AD0042" w:rsidRDefault="00FF0405" w:rsidP="00275D68">
      <w:pPr>
        <w:widowControl w:val="0"/>
        <w:tabs>
          <w:tab w:val="left" w:pos="2694"/>
        </w:tabs>
        <w:jc w:val="both"/>
        <w:rPr>
          <w:rStyle w:val="Normal1"/>
          <w:rFonts w:ascii="Calibri" w:hAnsi="Calibri"/>
          <w:sz w:val="18"/>
          <w:szCs w:val="18"/>
        </w:rPr>
      </w:pPr>
    </w:p>
    <w:p w14:paraId="725564C3" w14:textId="77777777" w:rsidR="00C51945" w:rsidRPr="00AD0042" w:rsidRDefault="00C51945" w:rsidP="003F4D3F">
      <w:pPr>
        <w:widowControl w:val="0"/>
        <w:tabs>
          <w:tab w:val="left" w:pos="709"/>
        </w:tabs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 xml:space="preserve">2.2 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COLOURS</w:t>
      </w:r>
    </w:p>
    <w:p w14:paraId="510786AC" w14:textId="77777777" w:rsidR="00C51945" w:rsidRPr="00AD0042" w:rsidRDefault="00C51945" w:rsidP="003F4D3F">
      <w:pPr>
        <w:widowControl w:val="0"/>
        <w:tabs>
          <w:tab w:val="left" w:pos="2694"/>
        </w:tabs>
        <w:jc w:val="both"/>
        <w:rPr>
          <w:rStyle w:val="Normal1"/>
          <w:rFonts w:ascii="Calibri" w:hAnsi="Calibri"/>
          <w:sz w:val="18"/>
          <w:szCs w:val="18"/>
        </w:rPr>
      </w:pPr>
    </w:p>
    <w:p w14:paraId="28C65BD0" w14:textId="77777777" w:rsidR="00C51945" w:rsidRPr="00AD0042" w:rsidRDefault="00C51945" w:rsidP="003F4D3F">
      <w:pPr>
        <w:widowControl w:val="0"/>
        <w:tabs>
          <w:tab w:val="left" w:pos="709"/>
        </w:tabs>
        <w:ind w:left="1275" w:hanging="1275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ab/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Colours to be selected or approved by the Architect [Consultant] based on colour chips supplied to Contractor.  </w:t>
      </w:r>
    </w:p>
    <w:p w14:paraId="5CBD008B" w14:textId="77777777" w:rsidR="00972E75" w:rsidRPr="00AD0042" w:rsidRDefault="00972E75" w:rsidP="003F4D3F">
      <w:pPr>
        <w:widowControl w:val="0"/>
        <w:tabs>
          <w:tab w:val="left" w:pos="709"/>
        </w:tabs>
        <w:ind w:left="1275" w:hanging="1275"/>
        <w:jc w:val="both"/>
        <w:rPr>
          <w:rStyle w:val="Normal1"/>
          <w:rFonts w:ascii="Calibri" w:hAnsi="Calibri"/>
          <w:sz w:val="18"/>
          <w:szCs w:val="18"/>
        </w:rPr>
      </w:pPr>
    </w:p>
    <w:p w14:paraId="59CAC75C" w14:textId="77777777" w:rsidR="00F5245A" w:rsidRPr="00AD0042" w:rsidRDefault="00C51945" w:rsidP="003F4D3F">
      <w:pPr>
        <w:widowControl w:val="0"/>
        <w:tabs>
          <w:tab w:val="left" w:pos="709"/>
        </w:tabs>
        <w:ind w:left="1275" w:hanging="1275"/>
        <w:jc w:val="both"/>
        <w:rPr>
          <w:rStyle w:val="Normal1"/>
          <w:rFonts w:ascii="Calibri" w:hAnsi="Calibri"/>
          <w:b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ab/>
      </w:r>
    </w:p>
    <w:p w14:paraId="534EFFB8" w14:textId="77777777" w:rsidR="00DD7975" w:rsidRPr="00AD0042" w:rsidRDefault="00DD7975" w:rsidP="003F4D3F">
      <w:pPr>
        <w:jc w:val="both"/>
        <w:rPr>
          <w:rStyle w:val="Normal1"/>
          <w:rFonts w:ascii="Calibri" w:hAnsi="Calibri"/>
          <w:b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2.</w:t>
      </w:r>
      <w:r w:rsidR="007A6D90" w:rsidRPr="00AD0042">
        <w:rPr>
          <w:rStyle w:val="Normal1"/>
          <w:rFonts w:ascii="Calibri" w:hAnsi="Calibri"/>
          <w:b/>
          <w:sz w:val="18"/>
          <w:szCs w:val="18"/>
        </w:rPr>
        <w:t>3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</w:r>
      <w:r w:rsidR="00C21202">
        <w:rPr>
          <w:rStyle w:val="Normal1"/>
          <w:rFonts w:ascii="Calibri" w:hAnsi="Calibri"/>
          <w:b/>
          <w:sz w:val="18"/>
          <w:szCs w:val="18"/>
        </w:rPr>
        <w:t>FLOOR TREATMENT</w:t>
      </w:r>
      <w:r w:rsidR="00E61794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DC2B68">
        <w:rPr>
          <w:rStyle w:val="Normal1"/>
          <w:rFonts w:ascii="Calibri" w:hAnsi="Calibri"/>
          <w:b/>
          <w:sz w:val="18"/>
          <w:szCs w:val="18"/>
        </w:rPr>
        <w:t>WATERPROOFING</w:t>
      </w:r>
      <w:r w:rsidRPr="00AD0042">
        <w:rPr>
          <w:rStyle w:val="Normal1"/>
          <w:rFonts w:ascii="Calibri" w:hAnsi="Calibri"/>
          <w:b/>
          <w:sz w:val="18"/>
          <w:szCs w:val="18"/>
        </w:rPr>
        <w:t xml:space="preserve"> SYSTEM</w:t>
      </w:r>
    </w:p>
    <w:p w14:paraId="18B513E2" w14:textId="77777777" w:rsidR="00F5245A" w:rsidRPr="00AD0042" w:rsidRDefault="00F5245A" w:rsidP="003F4D3F">
      <w:pPr>
        <w:jc w:val="both"/>
        <w:rPr>
          <w:rStyle w:val="Normal1"/>
          <w:rFonts w:ascii="Calibri" w:hAnsi="Calibri"/>
          <w:strike/>
          <w:sz w:val="18"/>
          <w:szCs w:val="18"/>
        </w:rPr>
      </w:pPr>
    </w:p>
    <w:p w14:paraId="75C87700" w14:textId="77777777" w:rsidR="00CE79D9" w:rsidRPr="005E24BC" w:rsidRDefault="006327BB" w:rsidP="003F4D3F">
      <w:pPr>
        <w:ind w:left="1440" w:right="-108" w:hanging="731"/>
        <w:jc w:val="both"/>
        <w:rPr>
          <w:rFonts w:ascii="Calibri" w:hAnsi="Calibri" w:cs="Kalinga"/>
          <w:sz w:val="18"/>
          <w:szCs w:val="18"/>
        </w:rPr>
      </w:pPr>
      <w:r w:rsidRPr="00AD0042">
        <w:rPr>
          <w:rFonts w:ascii="Calibri" w:hAnsi="Calibri"/>
          <w:sz w:val="18"/>
          <w:szCs w:val="18"/>
        </w:rPr>
        <w:t>.</w:t>
      </w:r>
      <w:r w:rsidR="00D22D85">
        <w:rPr>
          <w:rFonts w:ascii="Calibri" w:hAnsi="Calibri"/>
          <w:sz w:val="18"/>
          <w:szCs w:val="18"/>
        </w:rPr>
        <w:t>1</w:t>
      </w:r>
      <w:r w:rsidRPr="00AD0042">
        <w:rPr>
          <w:rFonts w:ascii="Calibri" w:hAnsi="Calibri"/>
          <w:sz w:val="18"/>
          <w:szCs w:val="18"/>
        </w:rPr>
        <w:tab/>
      </w:r>
      <w:r w:rsidR="00CE79D9" w:rsidRPr="005E24BC">
        <w:rPr>
          <w:rFonts w:ascii="Calibri" w:hAnsi="Calibri"/>
          <w:sz w:val="18"/>
          <w:szCs w:val="18"/>
        </w:rPr>
        <w:t xml:space="preserve">Base Coat Waterproofing Membrane shall be </w:t>
      </w:r>
      <w:r w:rsidR="000A04C7" w:rsidRPr="005E24BC">
        <w:rPr>
          <w:rFonts w:ascii="Calibri" w:hAnsi="Calibri"/>
          <w:sz w:val="18"/>
          <w:szCs w:val="16"/>
          <w:lang w:val="en-GB"/>
        </w:rPr>
        <w:t>Durex</w:t>
      </w:r>
      <w:r w:rsidR="000A04C7" w:rsidRPr="005E24BC">
        <w:rPr>
          <w:rFonts w:ascii="Calibri" w:hAnsi="Calibri"/>
          <w:sz w:val="18"/>
          <w:szCs w:val="16"/>
          <w:vertAlign w:val="subscript"/>
          <w:lang w:val="en-GB"/>
        </w:rPr>
        <w:t>®</w:t>
      </w:r>
      <w:r w:rsidR="000A04C7" w:rsidRPr="005E24BC">
        <w:rPr>
          <w:rFonts w:ascii="Calibri" w:hAnsi="Calibri"/>
          <w:sz w:val="18"/>
          <w:szCs w:val="16"/>
          <w:lang w:val="en-GB"/>
        </w:rPr>
        <w:t xml:space="preserve"> </w:t>
      </w:r>
      <w:r w:rsidR="00CE79D9" w:rsidRPr="005E24BC">
        <w:rPr>
          <w:rFonts w:ascii="Calibri" w:hAnsi="Calibri" w:cs="Kalinga"/>
          <w:sz w:val="18"/>
          <w:szCs w:val="18"/>
        </w:rPr>
        <w:t xml:space="preserve">Uraflex 360 Elastomeric </w:t>
      </w:r>
      <w:r w:rsidR="00C21202">
        <w:rPr>
          <w:rFonts w:ascii="Calibri" w:hAnsi="Calibri" w:cs="Kalinga"/>
          <w:sz w:val="18"/>
          <w:szCs w:val="18"/>
        </w:rPr>
        <w:t>Traffic</w:t>
      </w:r>
      <w:r w:rsidR="00CE79D9" w:rsidRPr="005E24BC">
        <w:rPr>
          <w:rFonts w:ascii="Calibri" w:hAnsi="Calibri" w:cs="Kalinga"/>
          <w:sz w:val="18"/>
          <w:szCs w:val="18"/>
        </w:rPr>
        <w:t xml:space="preserve"> Bearing Polyurethane Waterproofing Membrane manufactured by Durabond, a</w:t>
      </w:r>
      <w:r w:rsidR="00D22D85" w:rsidRPr="00D22D85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D22D85">
        <w:rPr>
          <w:rFonts w:ascii="Calibri" w:hAnsi="Calibri" w:cs="Kalinga"/>
          <w:color w:val="000000"/>
          <w:sz w:val="18"/>
          <w:szCs w:val="18"/>
        </w:rPr>
        <w:t>liquid applied</w:t>
      </w:r>
      <w:r w:rsidR="00CE79D9" w:rsidRPr="005E24BC">
        <w:rPr>
          <w:rFonts w:ascii="Calibri" w:hAnsi="Calibri" w:cs="Kalinga"/>
          <w:sz w:val="18"/>
          <w:szCs w:val="18"/>
        </w:rPr>
        <w:t xml:space="preserve"> two-component, 100% solids, solvent-free, high solids elastomeric polyurethane waterproofing membrane formulated for </w:t>
      </w:r>
      <w:r w:rsidR="00D22D85">
        <w:rPr>
          <w:rFonts w:ascii="Calibri" w:hAnsi="Calibri" w:cs="Kalinga"/>
          <w:sz w:val="18"/>
          <w:szCs w:val="18"/>
        </w:rPr>
        <w:t>concrete</w:t>
      </w:r>
      <w:r w:rsidR="00CE79D9" w:rsidRPr="005E24BC">
        <w:rPr>
          <w:rFonts w:ascii="Calibri" w:hAnsi="Calibri" w:cs="Kalinga"/>
          <w:sz w:val="18"/>
          <w:szCs w:val="18"/>
        </w:rPr>
        <w:t xml:space="preserve"> surfaces</w:t>
      </w:r>
      <w:r w:rsidR="00D22D85">
        <w:rPr>
          <w:rFonts w:ascii="Calibri" w:hAnsi="Calibri" w:cs="Kalinga"/>
          <w:sz w:val="18"/>
          <w:szCs w:val="18"/>
        </w:rPr>
        <w:t xml:space="preserve"> in fluid applied </w:t>
      </w:r>
      <w:r w:rsidR="00C21202">
        <w:rPr>
          <w:rFonts w:ascii="Calibri" w:hAnsi="Calibri" w:cs="Kalinga"/>
          <w:sz w:val="18"/>
          <w:szCs w:val="18"/>
        </w:rPr>
        <w:t>floor treatment</w:t>
      </w:r>
      <w:r w:rsidR="00D22D85">
        <w:rPr>
          <w:rFonts w:ascii="Calibri" w:hAnsi="Calibri" w:cs="Kalinga"/>
          <w:sz w:val="18"/>
          <w:szCs w:val="18"/>
        </w:rPr>
        <w:t xml:space="preserve"> coating applications</w:t>
      </w:r>
      <w:r w:rsidR="00CE79D9" w:rsidRPr="005E24BC">
        <w:rPr>
          <w:rFonts w:ascii="Calibri" w:hAnsi="Calibri" w:cs="Kalinga"/>
          <w:sz w:val="18"/>
          <w:szCs w:val="18"/>
        </w:rPr>
        <w:t xml:space="preserve">. It adheres to </w:t>
      </w:r>
      <w:r w:rsidR="00D22D85">
        <w:rPr>
          <w:rFonts w:ascii="Calibri" w:hAnsi="Calibri" w:cs="Kalinga"/>
          <w:sz w:val="18"/>
          <w:szCs w:val="18"/>
        </w:rPr>
        <w:t xml:space="preserve">directly to </w:t>
      </w:r>
      <w:r w:rsidR="00CE79D9" w:rsidRPr="005E24BC">
        <w:rPr>
          <w:rFonts w:ascii="Calibri" w:hAnsi="Calibri" w:cs="Kalinga"/>
          <w:sz w:val="18"/>
          <w:szCs w:val="18"/>
        </w:rPr>
        <w:t xml:space="preserve">concrete and wood surfaces to form a highly effective </w:t>
      </w:r>
      <w:r w:rsidR="00D22D85">
        <w:rPr>
          <w:rFonts w:ascii="Calibri" w:hAnsi="Calibri" w:cs="Kalinga"/>
          <w:sz w:val="18"/>
          <w:szCs w:val="18"/>
        </w:rPr>
        <w:t xml:space="preserve">elastomeric </w:t>
      </w:r>
      <w:r w:rsidR="00CE79D9" w:rsidRPr="005E24BC">
        <w:rPr>
          <w:rFonts w:ascii="Calibri" w:hAnsi="Calibri" w:cs="Kalinga"/>
          <w:sz w:val="18"/>
          <w:szCs w:val="18"/>
        </w:rPr>
        <w:t>waterproofing membrane.</w:t>
      </w:r>
    </w:p>
    <w:p w14:paraId="268A3A28" w14:textId="77777777" w:rsidR="00D866E5" w:rsidRPr="005E24BC" w:rsidRDefault="00D866E5" w:rsidP="003F4D3F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1FE5CD73" w14:textId="77777777" w:rsidR="00054062" w:rsidRPr="00B92074" w:rsidRDefault="00D22D85" w:rsidP="003F4D3F">
      <w:pPr>
        <w:ind w:left="1440" w:right="-108" w:hanging="731"/>
        <w:jc w:val="both"/>
        <w:rPr>
          <w:rFonts w:ascii="Calibri" w:hAnsi="Calibri" w:cs="Kalinga"/>
          <w:color w:val="000000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.2</w:t>
      </w:r>
      <w:r w:rsidR="00CE79D9" w:rsidRPr="005E24BC">
        <w:rPr>
          <w:rStyle w:val="Normal1"/>
          <w:rFonts w:ascii="Calibri" w:hAnsi="Calibri"/>
          <w:sz w:val="18"/>
          <w:szCs w:val="18"/>
        </w:rPr>
        <w:tab/>
      </w:r>
      <w:r w:rsidR="00CE79D9" w:rsidRPr="00B92074">
        <w:rPr>
          <w:rFonts w:ascii="Calibri" w:hAnsi="Calibri" w:cs="Kalinga"/>
          <w:color w:val="000000"/>
          <w:sz w:val="18"/>
          <w:szCs w:val="18"/>
        </w:rPr>
        <w:t>Abrasion Resistant Topcoat shall be Durex</w:t>
      </w:r>
      <w:r w:rsidR="00CE79D9" w:rsidRPr="00B92074">
        <w:rPr>
          <w:rFonts w:ascii="Calibri" w:hAnsi="Calibri"/>
          <w:color w:val="000000"/>
          <w:position w:val="-2"/>
          <w:sz w:val="18"/>
          <w:szCs w:val="18"/>
          <w:vertAlign w:val="subscript"/>
        </w:rPr>
        <w:t>®</w:t>
      </w:r>
      <w:r w:rsidR="00CE79D9" w:rsidRPr="00B92074">
        <w:rPr>
          <w:rFonts w:ascii="Calibri" w:hAnsi="Calibri"/>
          <w:color w:val="000000"/>
          <w:sz w:val="18"/>
          <w:szCs w:val="18"/>
        </w:rPr>
        <w:t xml:space="preserve"> </w:t>
      </w:r>
      <w:r w:rsidR="000C508C" w:rsidRPr="00B92074">
        <w:rPr>
          <w:rFonts w:ascii="Calibri" w:hAnsi="Calibri" w:cs="Kalinga"/>
          <w:color w:val="000000"/>
          <w:sz w:val="18"/>
          <w:szCs w:val="18"/>
        </w:rPr>
        <w:t xml:space="preserve">Epoxy Gard Pro </w:t>
      </w:r>
      <w:r w:rsidR="00054062" w:rsidRPr="005E24BC">
        <w:rPr>
          <w:rFonts w:ascii="Calibri" w:hAnsi="Calibri" w:cs="Kalinga"/>
          <w:sz w:val="18"/>
          <w:szCs w:val="18"/>
        </w:rPr>
        <w:t>manufactured by Durabond</w:t>
      </w:r>
      <w:r w:rsidR="00054062">
        <w:rPr>
          <w:rFonts w:ascii="Calibri" w:hAnsi="Calibri" w:cs="Kalinga"/>
          <w:sz w:val="18"/>
          <w:szCs w:val="18"/>
        </w:rPr>
        <w:t>,</w:t>
      </w:r>
      <w:r w:rsidR="00054062" w:rsidRPr="00054062">
        <w:rPr>
          <w:rFonts w:ascii="Calibri" w:hAnsi="Calibri" w:cs="Kalinga"/>
          <w:color w:val="000000"/>
          <w:sz w:val="18"/>
          <w:szCs w:val="18"/>
        </w:rPr>
        <w:t xml:space="preserve"> </w:t>
      </w:r>
      <w:r w:rsidR="00054062" w:rsidRPr="00B92074">
        <w:rPr>
          <w:rFonts w:ascii="Calibri" w:hAnsi="Calibri" w:cs="Kalinga"/>
          <w:color w:val="000000"/>
          <w:sz w:val="18"/>
          <w:szCs w:val="18"/>
        </w:rPr>
        <w:t>a liquid applied two component water based epoxy coating for horizontal and vertical applications.</w:t>
      </w:r>
    </w:p>
    <w:p w14:paraId="4E07821A" w14:textId="77777777" w:rsidR="00E61794" w:rsidRPr="005E24BC" w:rsidRDefault="00E61794" w:rsidP="003F4D3F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11170AAC" w14:textId="77777777" w:rsidR="00CE79D9" w:rsidRPr="005E24BC" w:rsidRDefault="00287126" w:rsidP="003F4D3F">
      <w:pPr>
        <w:ind w:firstLine="709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</w:t>
      </w:r>
      <w:r w:rsidR="00CC40E2">
        <w:rPr>
          <w:rFonts w:ascii="Calibri" w:hAnsi="Calibri" w:cs="Arial"/>
          <w:sz w:val="18"/>
          <w:szCs w:val="18"/>
        </w:rPr>
        <w:t>3</w:t>
      </w:r>
      <w:r w:rsidRPr="005E24BC">
        <w:rPr>
          <w:rFonts w:ascii="Calibri" w:hAnsi="Calibri" w:cs="Arial"/>
          <w:sz w:val="18"/>
          <w:szCs w:val="18"/>
        </w:rPr>
        <w:tab/>
        <w:t xml:space="preserve">Aggregate shall be </w:t>
      </w:r>
      <w:r w:rsidR="008B5FF9">
        <w:rPr>
          <w:rFonts w:ascii="Calibri" w:hAnsi="Calibri" w:cs="Arial"/>
          <w:sz w:val="18"/>
          <w:szCs w:val="18"/>
        </w:rPr>
        <w:t xml:space="preserve">clean graded </w:t>
      </w:r>
      <w:r w:rsidRPr="00287126">
        <w:rPr>
          <w:rFonts w:ascii="Calibri" w:hAnsi="Calibri" w:cs="Kalinga"/>
          <w:sz w:val="18"/>
          <w:szCs w:val="18"/>
        </w:rPr>
        <w:t>silica sand</w:t>
      </w:r>
      <w:r w:rsidR="00980F14">
        <w:rPr>
          <w:rFonts w:ascii="Calibri" w:hAnsi="Calibri" w:cs="Arial"/>
          <w:sz w:val="18"/>
          <w:szCs w:val="18"/>
        </w:rPr>
        <w:t xml:space="preserve"> </w:t>
      </w:r>
      <w:r w:rsidR="00980F14" w:rsidRPr="005E24BC">
        <w:rPr>
          <w:rFonts w:ascii="Calibri" w:hAnsi="Calibri" w:cs="Arial"/>
          <w:sz w:val="18"/>
          <w:szCs w:val="18"/>
        </w:rPr>
        <w:t>supplied by Durabond</w:t>
      </w:r>
      <w:r w:rsidR="00980F14">
        <w:rPr>
          <w:rFonts w:ascii="Calibri" w:hAnsi="Calibri" w:cs="Arial"/>
          <w:sz w:val="18"/>
          <w:szCs w:val="18"/>
        </w:rPr>
        <w:t>.</w:t>
      </w:r>
    </w:p>
    <w:p w14:paraId="3C011930" w14:textId="77777777" w:rsidR="00243C91" w:rsidRPr="005E24BC" w:rsidRDefault="00243C91" w:rsidP="003F4D3F">
      <w:pPr>
        <w:ind w:firstLine="709"/>
        <w:jc w:val="both"/>
        <w:rPr>
          <w:rFonts w:ascii="Calibri" w:hAnsi="Calibri" w:cs="Arial"/>
          <w:sz w:val="18"/>
          <w:szCs w:val="18"/>
        </w:rPr>
      </w:pPr>
    </w:p>
    <w:p w14:paraId="113022D4" w14:textId="77777777" w:rsidR="008B1CDF" w:rsidRPr="005E4E7D" w:rsidRDefault="00243C91" w:rsidP="003F4D3F">
      <w:pPr>
        <w:ind w:left="1440" w:hanging="731"/>
        <w:jc w:val="both"/>
        <w:rPr>
          <w:rStyle w:val="Normal1"/>
          <w:rFonts w:ascii="Calibri" w:hAnsi="Calibri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</w:t>
      </w:r>
      <w:r w:rsidR="00CC40E2">
        <w:rPr>
          <w:rFonts w:ascii="Calibri" w:hAnsi="Calibri" w:cs="Arial"/>
          <w:sz w:val="18"/>
          <w:szCs w:val="18"/>
        </w:rPr>
        <w:t>4</w:t>
      </w:r>
      <w:r w:rsidRPr="005E24BC">
        <w:rPr>
          <w:rFonts w:ascii="Calibri" w:hAnsi="Calibri" w:cs="Arial"/>
          <w:sz w:val="18"/>
          <w:szCs w:val="18"/>
        </w:rPr>
        <w:tab/>
        <w:t>Co</w:t>
      </w:r>
      <w:r w:rsidRPr="005E24BC">
        <w:rPr>
          <w:rFonts w:ascii="Calibri" w:hAnsi="Calibri" w:cs="Kalinga"/>
          <w:sz w:val="18"/>
          <w:szCs w:val="18"/>
        </w:rPr>
        <w:t>ncrete repair material for cracks, voids and holes shall be Durex</w:t>
      </w:r>
      <w:r w:rsidRPr="005E24BC">
        <w:rPr>
          <w:rFonts w:ascii="Calibri" w:hAnsi="Calibri"/>
          <w:position w:val="-2"/>
          <w:sz w:val="18"/>
          <w:szCs w:val="18"/>
          <w:vertAlign w:val="subscript"/>
        </w:rPr>
        <w:t>®</w:t>
      </w:r>
      <w:r w:rsidRPr="005E24BC">
        <w:rPr>
          <w:rFonts w:ascii="Calibri" w:hAnsi="Calibri"/>
          <w:sz w:val="18"/>
          <w:szCs w:val="18"/>
        </w:rPr>
        <w:t xml:space="preserve"> </w:t>
      </w:r>
      <w:r w:rsidRPr="005E24BC">
        <w:rPr>
          <w:rFonts w:ascii="Calibri" w:hAnsi="Calibri" w:cs="Kalinga"/>
          <w:sz w:val="18"/>
          <w:szCs w:val="18"/>
        </w:rPr>
        <w:t xml:space="preserve">Dur-A-Patch 100 with </w:t>
      </w:r>
      <w:r w:rsidRPr="00243C91">
        <w:rPr>
          <w:rStyle w:val="Normal1"/>
          <w:rFonts w:ascii="Calibri" w:hAnsi="Calibri"/>
          <w:sz w:val="18"/>
          <w:szCs w:val="18"/>
        </w:rPr>
        <w:t>Durex</w:t>
      </w:r>
      <w:r w:rsidRPr="00243C91">
        <w:rPr>
          <w:rFonts w:ascii="Calibri" w:hAnsi="Calibri"/>
          <w:position w:val="-2"/>
          <w:sz w:val="18"/>
          <w:szCs w:val="18"/>
          <w:vertAlign w:val="subscript"/>
        </w:rPr>
        <w:t>®</w:t>
      </w:r>
      <w:r w:rsidRPr="00243C91">
        <w:rPr>
          <w:rStyle w:val="Normal1"/>
          <w:rFonts w:ascii="Calibri" w:hAnsi="Calibri"/>
          <w:sz w:val="18"/>
          <w:szCs w:val="18"/>
        </w:rPr>
        <w:t xml:space="preserve"> Dur-A-Patch Liquid Additive</w:t>
      </w:r>
      <w:r w:rsidRPr="00243C91">
        <w:rPr>
          <w:rFonts w:ascii="Calibri" w:hAnsi="Calibri" w:cs="Kalinga"/>
          <w:sz w:val="18"/>
          <w:szCs w:val="18"/>
        </w:rPr>
        <w:t xml:space="preserve"> </w:t>
      </w:r>
      <w:r w:rsidRPr="005E24BC">
        <w:rPr>
          <w:rFonts w:ascii="Calibri" w:hAnsi="Calibri" w:cs="Kalinga"/>
          <w:sz w:val="18"/>
          <w:szCs w:val="18"/>
        </w:rPr>
        <w:t xml:space="preserve">manufactured by Durabond, a two component non-shrink repair mortar </w:t>
      </w:r>
      <w:r w:rsidRPr="00243C91">
        <w:rPr>
          <w:rStyle w:val="Normal1"/>
          <w:rFonts w:ascii="Calibri" w:hAnsi="Calibri"/>
          <w:sz w:val="18"/>
          <w:szCs w:val="18"/>
        </w:rPr>
        <w:t xml:space="preserve">used for the repair of </w:t>
      </w:r>
      <w:r>
        <w:rPr>
          <w:rStyle w:val="Normal1"/>
          <w:rFonts w:ascii="Calibri" w:hAnsi="Calibri"/>
          <w:sz w:val="18"/>
          <w:szCs w:val="18"/>
        </w:rPr>
        <w:t xml:space="preserve">concrete. </w:t>
      </w:r>
      <w:r w:rsidR="006E44A2">
        <w:rPr>
          <w:rStyle w:val="Normal1"/>
          <w:rFonts w:ascii="Calibri" w:hAnsi="Calibri"/>
          <w:sz w:val="18"/>
          <w:szCs w:val="18"/>
        </w:rPr>
        <w:t xml:space="preserve"> </w:t>
      </w:r>
      <w:r w:rsidR="005E4E7D">
        <w:rPr>
          <w:rStyle w:val="Normal1"/>
          <w:rFonts w:ascii="Calibri" w:hAnsi="Calibri"/>
          <w:sz w:val="18"/>
          <w:szCs w:val="18"/>
        </w:rPr>
        <w:t xml:space="preserve">Reinforcement mesh shall be </w:t>
      </w:r>
      <w:r w:rsidR="005E4E7D" w:rsidRPr="005E4E7D">
        <w:rPr>
          <w:rFonts w:ascii="Calibri" w:hAnsi="Calibri" w:cs="Kalinga"/>
          <w:sz w:val="18"/>
          <w:szCs w:val="18"/>
        </w:rPr>
        <w:t>Durex</w:t>
      </w:r>
      <w:r w:rsidR="005E4E7D" w:rsidRPr="005E4E7D">
        <w:rPr>
          <w:rFonts w:ascii="Calibri" w:hAnsi="Calibri"/>
          <w:position w:val="-2"/>
          <w:sz w:val="18"/>
          <w:szCs w:val="18"/>
          <w:vertAlign w:val="subscript"/>
        </w:rPr>
        <w:t>®</w:t>
      </w:r>
      <w:r w:rsidR="005E4E7D" w:rsidRPr="005E4E7D">
        <w:rPr>
          <w:rFonts w:ascii="Calibri" w:hAnsi="Calibri"/>
          <w:sz w:val="18"/>
          <w:szCs w:val="18"/>
        </w:rPr>
        <w:t xml:space="preserve"> </w:t>
      </w:r>
      <w:r w:rsidR="005E4E7D" w:rsidRPr="005E4E7D">
        <w:rPr>
          <w:rFonts w:ascii="Calibri" w:hAnsi="Calibri" w:cs="Kalinga"/>
          <w:sz w:val="18"/>
          <w:szCs w:val="18"/>
        </w:rPr>
        <w:t>Reinforced Fiberglass Mesh</w:t>
      </w:r>
      <w:r w:rsidR="005E4E7D" w:rsidRPr="00C17F77">
        <w:rPr>
          <w:rFonts w:ascii="Calibri" w:hAnsi="Calibri" w:cs="Kalinga"/>
          <w:sz w:val="18"/>
          <w:szCs w:val="18"/>
        </w:rPr>
        <w:t>, a</w:t>
      </w:r>
      <w:r w:rsidR="005E4E7D" w:rsidRPr="00C17F77">
        <w:rPr>
          <w:rFonts w:ascii="Calibri" w:hAnsi="Calibri"/>
          <w:sz w:val="18"/>
          <w:szCs w:val="18"/>
        </w:rPr>
        <w:t xml:space="preserve"> fiberglass woven mesh treated with an alkali-resistant macromolecule latex and polyurethane crack sealant </w:t>
      </w:r>
      <w:r w:rsidR="005E4E7D" w:rsidRPr="005E4E7D">
        <w:rPr>
          <w:rFonts w:ascii="Calibri" w:hAnsi="Calibri" w:cs="Kalinga"/>
          <w:sz w:val="18"/>
          <w:szCs w:val="18"/>
        </w:rPr>
        <w:t>supplied by Durabond</w:t>
      </w:r>
      <w:r w:rsidR="005E4E7D">
        <w:rPr>
          <w:rFonts w:ascii="Calibri" w:hAnsi="Calibri" w:cs="Kalinga"/>
          <w:sz w:val="18"/>
          <w:szCs w:val="18"/>
        </w:rPr>
        <w:t>.</w:t>
      </w:r>
      <w:r w:rsidR="005E4E7D" w:rsidRPr="005E4E7D">
        <w:rPr>
          <w:rStyle w:val="Normal1"/>
          <w:rFonts w:ascii="Calibri" w:hAnsi="Calibri"/>
          <w:sz w:val="18"/>
        </w:rPr>
        <w:t xml:space="preserve"> </w:t>
      </w:r>
    </w:p>
    <w:p w14:paraId="7EB4D110" w14:textId="77777777" w:rsidR="00980F14" w:rsidRDefault="00980F14" w:rsidP="003F4D3F">
      <w:pPr>
        <w:ind w:left="1440" w:hanging="731"/>
        <w:jc w:val="both"/>
        <w:rPr>
          <w:rStyle w:val="Normal1"/>
          <w:rFonts w:ascii="Calibri" w:hAnsi="Calibri"/>
          <w:sz w:val="18"/>
          <w:szCs w:val="18"/>
        </w:rPr>
      </w:pPr>
    </w:p>
    <w:p w14:paraId="79C55FE6" w14:textId="77777777" w:rsidR="0071185B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  <w:u w:val="single"/>
        </w:rPr>
        <w:t>PART 3 EXECUTION</w:t>
      </w:r>
    </w:p>
    <w:p w14:paraId="23FCFBF5" w14:textId="77777777" w:rsidR="0071185B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3B5AB428" w14:textId="77777777" w:rsidR="00191995" w:rsidRPr="00AD0042" w:rsidRDefault="0071185B" w:rsidP="003F4D3F">
      <w:pPr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>3.1</w:t>
      </w:r>
      <w:r w:rsidRPr="00AD0042">
        <w:rPr>
          <w:rStyle w:val="Normal1"/>
          <w:rFonts w:ascii="Calibri" w:hAnsi="Calibri"/>
          <w:b/>
          <w:sz w:val="18"/>
          <w:szCs w:val="18"/>
        </w:rPr>
        <w:tab/>
        <w:t>EXAMINATION</w:t>
      </w:r>
      <w:r w:rsidR="00636664" w:rsidRPr="00AD0042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191995" w:rsidRPr="00AD0042">
        <w:rPr>
          <w:rStyle w:val="Normal1"/>
          <w:rFonts w:ascii="Calibri" w:hAnsi="Calibri"/>
          <w:b/>
          <w:sz w:val="18"/>
          <w:szCs w:val="18"/>
        </w:rPr>
        <w:t>PROJECT/SITE CONDITIONS</w:t>
      </w:r>
    </w:p>
    <w:p w14:paraId="21BE2751" w14:textId="77777777" w:rsidR="00191995" w:rsidRPr="00AD0042" w:rsidRDefault="00191995" w:rsidP="003F4D3F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16F71E87" w14:textId="77777777" w:rsidR="00636664" w:rsidRPr="00AD0042" w:rsidRDefault="00191995" w:rsidP="003F4D3F">
      <w:pPr>
        <w:tabs>
          <w:tab w:val="left" w:pos="-1080"/>
        </w:tabs>
        <w:ind w:left="72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b/>
          <w:sz w:val="18"/>
          <w:szCs w:val="18"/>
        </w:rPr>
        <w:tab/>
      </w: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636664" w:rsidRPr="00AD0042">
        <w:rPr>
          <w:rStyle w:val="Normal1"/>
          <w:rFonts w:ascii="Calibri" w:hAnsi="Calibri"/>
          <w:sz w:val="18"/>
          <w:szCs w:val="18"/>
        </w:rPr>
        <w:t>Examination</w:t>
      </w:r>
    </w:p>
    <w:p w14:paraId="215ADB31" w14:textId="77777777" w:rsidR="00292C9D" w:rsidRPr="00AD0042" w:rsidRDefault="00292C9D" w:rsidP="003F4D3F">
      <w:pPr>
        <w:tabs>
          <w:tab w:val="left" w:pos="-1080"/>
        </w:tabs>
        <w:ind w:left="72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3597987B" w14:textId="77777777" w:rsidR="00712883" w:rsidRDefault="00712883" w:rsidP="003F4D3F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The substrate surface shall be free of 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dirt, dust debris and other 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foreign materials such as oil, dust, </w:t>
      </w:r>
      <w:r w:rsidR="002B56D5" w:rsidRPr="00AD0042">
        <w:rPr>
          <w:rStyle w:val="Normal1"/>
          <w:rFonts w:ascii="Calibri" w:hAnsi="Calibri"/>
          <w:sz w:val="18"/>
          <w:szCs w:val="18"/>
        </w:rPr>
        <w:t xml:space="preserve">old 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paint, moisture, </w:t>
      </w:r>
      <w:r w:rsidR="000A1C9B" w:rsidRPr="00AD0042">
        <w:rPr>
          <w:rStyle w:val="Normal1"/>
          <w:rFonts w:ascii="Calibri" w:hAnsi="Calibri"/>
          <w:sz w:val="18"/>
          <w:szCs w:val="18"/>
        </w:rPr>
        <w:t>crumbling material, or loose joints, voids and projections</w:t>
      </w:r>
      <w:r w:rsidR="00BA6234" w:rsidRPr="00AD0042">
        <w:rPr>
          <w:rStyle w:val="Normal1"/>
          <w:rFonts w:ascii="Calibri" w:hAnsi="Calibri"/>
          <w:sz w:val="18"/>
          <w:szCs w:val="18"/>
        </w:rPr>
        <w:t xml:space="preserve"> that </w:t>
      </w:r>
      <w:r w:rsidRPr="00AD0042">
        <w:rPr>
          <w:rStyle w:val="Normal1"/>
          <w:rFonts w:ascii="Calibri" w:hAnsi="Calibri"/>
          <w:sz w:val="18"/>
          <w:szCs w:val="18"/>
        </w:rPr>
        <w:t>will adversely affect the execution and quality of work.</w:t>
      </w:r>
    </w:p>
    <w:p w14:paraId="13C16A92" w14:textId="77777777" w:rsidR="00980F14" w:rsidRPr="00AD0042" w:rsidRDefault="00980F14" w:rsidP="003F4D3F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7E222C3E" w14:textId="77777777" w:rsidR="00712883" w:rsidRDefault="00712883" w:rsidP="003F4D3F">
      <w:pPr>
        <w:ind w:left="720"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  <w:t>Do not start work until unsatisfactory</w:t>
      </w:r>
      <w:r w:rsidR="006121B6">
        <w:rPr>
          <w:rStyle w:val="Normal1"/>
          <w:rFonts w:ascii="Calibri" w:hAnsi="Calibri"/>
          <w:sz w:val="18"/>
          <w:szCs w:val="18"/>
        </w:rPr>
        <w:t xml:space="preserve"> conditions have been corrected.</w:t>
      </w:r>
    </w:p>
    <w:p w14:paraId="00083220" w14:textId="77777777" w:rsidR="00980F14" w:rsidRPr="00AD0042" w:rsidRDefault="00980F14" w:rsidP="003F4D3F">
      <w:pPr>
        <w:ind w:left="720" w:firstLine="720"/>
        <w:jc w:val="both"/>
        <w:rPr>
          <w:rStyle w:val="Normal1"/>
          <w:rFonts w:ascii="Calibri" w:hAnsi="Calibri"/>
          <w:sz w:val="18"/>
          <w:szCs w:val="18"/>
        </w:rPr>
      </w:pPr>
    </w:p>
    <w:p w14:paraId="5577A2CE" w14:textId="77777777" w:rsidR="00712883" w:rsidRPr="00AD0042" w:rsidRDefault="00C235E6" w:rsidP="003F4D3F">
      <w:pPr>
        <w:ind w:left="720"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</w:t>
      </w:r>
      <w:r w:rsidR="002B56D5" w:rsidRPr="00AD0042">
        <w:rPr>
          <w:rStyle w:val="Normal1"/>
          <w:rFonts w:ascii="Calibri" w:hAnsi="Calibri"/>
          <w:sz w:val="18"/>
          <w:szCs w:val="18"/>
        </w:rPr>
        <w:t>3</w:t>
      </w:r>
      <w:r w:rsidR="00712883" w:rsidRPr="00AD0042">
        <w:rPr>
          <w:rStyle w:val="Normal1"/>
          <w:rFonts w:ascii="Calibri" w:hAnsi="Calibri"/>
          <w:sz w:val="18"/>
          <w:szCs w:val="18"/>
        </w:rPr>
        <w:tab/>
        <w:t>Commencement of work shall indicate acceptance of substrate conditions</w:t>
      </w:r>
      <w:r w:rsidR="00292C9D" w:rsidRPr="00AD0042">
        <w:rPr>
          <w:rStyle w:val="Normal1"/>
          <w:rFonts w:ascii="Calibri" w:hAnsi="Calibri"/>
          <w:sz w:val="18"/>
          <w:szCs w:val="18"/>
        </w:rPr>
        <w:t>.</w:t>
      </w:r>
    </w:p>
    <w:p w14:paraId="69ADA6FB" w14:textId="77777777" w:rsidR="00292C9D" w:rsidRPr="00AD0042" w:rsidRDefault="00292C9D" w:rsidP="003F4D3F">
      <w:pPr>
        <w:ind w:left="720" w:firstLine="720"/>
        <w:jc w:val="both"/>
        <w:rPr>
          <w:rStyle w:val="Normal1"/>
          <w:rFonts w:ascii="Calibri" w:hAnsi="Calibri"/>
          <w:sz w:val="18"/>
          <w:szCs w:val="18"/>
        </w:rPr>
      </w:pPr>
    </w:p>
    <w:p w14:paraId="45EBD31C" w14:textId="77777777" w:rsidR="00191995" w:rsidRPr="00AD0042" w:rsidRDefault="00191995" w:rsidP="003F4D3F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.2</w:t>
      </w:r>
      <w:r w:rsidRPr="00AD0042">
        <w:rPr>
          <w:rStyle w:val="Normal1"/>
          <w:rFonts w:ascii="Calibri" w:hAnsi="Calibri"/>
          <w:sz w:val="18"/>
          <w:szCs w:val="18"/>
        </w:rPr>
        <w:tab/>
        <w:t>Climatic Conditions</w:t>
      </w:r>
    </w:p>
    <w:p w14:paraId="030EB08B" w14:textId="77777777" w:rsidR="00292C9D" w:rsidRPr="00AD0042" w:rsidRDefault="00292C9D" w:rsidP="003F4D3F">
      <w:pPr>
        <w:ind w:firstLine="720"/>
        <w:jc w:val="both"/>
        <w:rPr>
          <w:rStyle w:val="Normal1"/>
          <w:rFonts w:ascii="Calibri" w:hAnsi="Calibri"/>
          <w:sz w:val="18"/>
          <w:szCs w:val="18"/>
        </w:rPr>
      </w:pPr>
    </w:p>
    <w:p w14:paraId="65977007" w14:textId="77777777" w:rsidR="00803A7F" w:rsidRDefault="00191995" w:rsidP="003F4D3F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Do not proceed with applications of </w:t>
      </w:r>
      <w:r w:rsidR="00980F14">
        <w:rPr>
          <w:rStyle w:val="Normal1"/>
          <w:rFonts w:ascii="Calibri" w:hAnsi="Calibri"/>
          <w:sz w:val="18"/>
          <w:szCs w:val="18"/>
        </w:rPr>
        <w:t xml:space="preserve">fluid applied </w:t>
      </w:r>
      <w:r w:rsidR="00C21202">
        <w:rPr>
          <w:rStyle w:val="Normal1"/>
          <w:rFonts w:ascii="Calibri" w:hAnsi="Calibri"/>
          <w:sz w:val="18"/>
          <w:szCs w:val="18"/>
        </w:rPr>
        <w:t>floor</w:t>
      </w:r>
      <w:r w:rsidR="002B56D5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="00C21202">
        <w:rPr>
          <w:rStyle w:val="Normal1"/>
          <w:rFonts w:ascii="Calibri" w:hAnsi="Calibri"/>
          <w:sz w:val="18"/>
          <w:szCs w:val="18"/>
        </w:rPr>
        <w:t xml:space="preserve">treatment </w:t>
      </w:r>
      <w:r w:rsidR="002B56D5" w:rsidRPr="00AD0042">
        <w:rPr>
          <w:rStyle w:val="Normal1"/>
          <w:rFonts w:ascii="Calibri" w:hAnsi="Calibri"/>
          <w:sz w:val="18"/>
          <w:szCs w:val="18"/>
        </w:rPr>
        <w:t>coatings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Pr="00AD0042">
        <w:rPr>
          <w:rStyle w:val="Normal1"/>
          <w:rFonts w:ascii="Calibri" w:hAnsi="Calibri"/>
          <w:sz w:val="18"/>
          <w:szCs w:val="18"/>
        </w:rPr>
        <w:t xml:space="preserve">at ambient air temperatures below </w:t>
      </w:r>
      <w:r w:rsidR="002B56D5" w:rsidRPr="00AD0042">
        <w:rPr>
          <w:rStyle w:val="Normal1"/>
          <w:rFonts w:ascii="Calibri" w:hAnsi="Calibri"/>
          <w:sz w:val="18"/>
          <w:szCs w:val="18"/>
        </w:rPr>
        <w:t>5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 degrees C</w:t>
      </w:r>
      <w:r w:rsidR="00803A7F">
        <w:rPr>
          <w:rStyle w:val="Normal1"/>
          <w:rFonts w:ascii="Calibri" w:hAnsi="Calibri"/>
          <w:sz w:val="18"/>
          <w:szCs w:val="18"/>
        </w:rPr>
        <w:t xml:space="preserve"> without prior approval by Consultant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, or above 35 degrees </w:t>
      </w:r>
      <w:r w:rsidRPr="00AD0042">
        <w:rPr>
          <w:rStyle w:val="Normal1"/>
          <w:rFonts w:ascii="Calibri" w:hAnsi="Calibri"/>
          <w:sz w:val="18"/>
          <w:szCs w:val="18"/>
        </w:rPr>
        <w:t xml:space="preserve">C.  </w:t>
      </w:r>
    </w:p>
    <w:p w14:paraId="7DB1AAD6" w14:textId="77777777" w:rsidR="00980F14" w:rsidRDefault="00980F14" w:rsidP="003F4D3F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23F3D2F9" w14:textId="77777777" w:rsidR="00191995" w:rsidRDefault="00803A7F" w:rsidP="003F4D3F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>
        <w:rPr>
          <w:rStyle w:val="Normal1"/>
          <w:rFonts w:ascii="Calibri" w:hAnsi="Calibri"/>
          <w:sz w:val="18"/>
          <w:szCs w:val="18"/>
        </w:rPr>
        <w:t>.2</w:t>
      </w:r>
      <w:r>
        <w:rPr>
          <w:rStyle w:val="Normal1"/>
          <w:rFonts w:ascii="Calibri" w:hAnsi="Calibri"/>
          <w:sz w:val="18"/>
          <w:szCs w:val="18"/>
        </w:rPr>
        <w:tab/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Avoid 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applying </w:t>
      </w:r>
      <w:r w:rsidR="00980F14">
        <w:rPr>
          <w:rStyle w:val="Normal1"/>
          <w:rFonts w:ascii="Calibri" w:hAnsi="Calibri"/>
          <w:sz w:val="18"/>
          <w:szCs w:val="18"/>
        </w:rPr>
        <w:t xml:space="preserve">fluid applied </w:t>
      </w:r>
      <w:r w:rsidR="00C21202">
        <w:rPr>
          <w:rStyle w:val="Normal1"/>
          <w:rFonts w:ascii="Calibri" w:hAnsi="Calibri"/>
          <w:sz w:val="18"/>
          <w:szCs w:val="18"/>
        </w:rPr>
        <w:t xml:space="preserve">floor treatment </w:t>
      </w:r>
      <w:r w:rsidR="00191995" w:rsidRPr="00AD0042">
        <w:rPr>
          <w:rStyle w:val="Normal1"/>
          <w:rFonts w:ascii="Calibri" w:hAnsi="Calibri"/>
          <w:sz w:val="18"/>
          <w:szCs w:val="18"/>
        </w:rPr>
        <w:t>coating</w:t>
      </w:r>
      <w:r w:rsidR="000A1C9B" w:rsidRPr="00AD0042">
        <w:rPr>
          <w:rStyle w:val="Normal1"/>
          <w:rFonts w:ascii="Calibri" w:hAnsi="Calibri"/>
          <w:sz w:val="18"/>
          <w:szCs w:val="18"/>
        </w:rPr>
        <w:t>s on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 surfaces 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during periods where the </w:t>
      </w:r>
      <w:r w:rsidR="002B56D5" w:rsidRPr="00AD0042">
        <w:rPr>
          <w:rStyle w:val="Normal1"/>
          <w:rFonts w:ascii="Calibri" w:hAnsi="Calibri"/>
          <w:sz w:val="18"/>
          <w:szCs w:val="18"/>
        </w:rPr>
        <w:t>surfaces are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 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exposed to </w:t>
      </w:r>
      <w:r w:rsidR="000A1C9B" w:rsidRPr="00AD0042">
        <w:rPr>
          <w:rStyle w:val="Normal1"/>
          <w:rFonts w:ascii="Calibri" w:hAnsi="Calibri"/>
          <w:sz w:val="18"/>
          <w:szCs w:val="18"/>
        </w:rPr>
        <w:t xml:space="preserve">directly </w:t>
      </w:r>
      <w:r w:rsidR="00191995" w:rsidRPr="00AD0042">
        <w:rPr>
          <w:rStyle w:val="Normal1"/>
          <w:rFonts w:ascii="Calibri" w:hAnsi="Calibri"/>
          <w:sz w:val="18"/>
          <w:szCs w:val="18"/>
        </w:rPr>
        <w:t>sun</w:t>
      </w:r>
      <w:r w:rsidR="000A1C9B" w:rsidRPr="00AD0042">
        <w:rPr>
          <w:rStyle w:val="Normal1"/>
          <w:rFonts w:ascii="Calibri" w:hAnsi="Calibri"/>
          <w:sz w:val="18"/>
          <w:szCs w:val="18"/>
        </w:rPr>
        <w:t>,</w:t>
      </w:r>
      <w:r w:rsidR="00191995" w:rsidRPr="00AD0042">
        <w:rPr>
          <w:rStyle w:val="Normal1"/>
          <w:rFonts w:ascii="Calibri" w:hAnsi="Calibri"/>
          <w:sz w:val="18"/>
          <w:szCs w:val="18"/>
        </w:rPr>
        <w:t xml:space="preserve"> or on surfaces where condensation has or will form due to presence of high humidity and lack of proper ventilation.</w:t>
      </w:r>
    </w:p>
    <w:p w14:paraId="5BF15E6A" w14:textId="77777777" w:rsidR="00980F14" w:rsidRPr="00AD0042" w:rsidRDefault="00980F14" w:rsidP="003F4D3F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55BFFF0B" w14:textId="77777777" w:rsidR="00636664" w:rsidRPr="003071AF" w:rsidRDefault="00191995" w:rsidP="003F4D3F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</w:t>
      </w:r>
      <w:r w:rsidR="00803A7F">
        <w:rPr>
          <w:rStyle w:val="Normal1"/>
          <w:rFonts w:ascii="Calibri" w:hAnsi="Calibri"/>
          <w:sz w:val="18"/>
          <w:szCs w:val="18"/>
        </w:rPr>
        <w:t>3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0A1C9B" w:rsidRPr="00AD0042">
        <w:rPr>
          <w:rStyle w:val="Normal1"/>
          <w:rFonts w:ascii="Calibri" w:hAnsi="Calibri"/>
          <w:sz w:val="18"/>
          <w:szCs w:val="18"/>
        </w:rPr>
        <w:t>In cold temperature conditions p</w:t>
      </w:r>
      <w:r w:rsidRPr="00AD0042">
        <w:rPr>
          <w:rStyle w:val="Normal1"/>
          <w:rFonts w:ascii="Calibri" w:hAnsi="Calibri"/>
          <w:sz w:val="18"/>
          <w:szCs w:val="18"/>
        </w:rPr>
        <w:t xml:space="preserve">rovide temporary enclosures </w:t>
      </w:r>
      <w:r w:rsidR="000A1C9B" w:rsidRPr="00AD0042">
        <w:rPr>
          <w:rStyle w:val="Normal1"/>
          <w:rFonts w:ascii="Calibri" w:hAnsi="Calibri"/>
          <w:sz w:val="18"/>
          <w:szCs w:val="18"/>
        </w:rPr>
        <w:t>and heat over the ex</w:t>
      </w:r>
      <w:r w:rsidRPr="00AD0042">
        <w:rPr>
          <w:rStyle w:val="Normal1"/>
          <w:rFonts w:ascii="Calibri" w:hAnsi="Calibri"/>
          <w:sz w:val="18"/>
          <w:szCs w:val="18"/>
        </w:rPr>
        <w:t>terior work</w:t>
      </w:r>
      <w:r w:rsidR="00E34063" w:rsidRPr="00AD0042">
        <w:rPr>
          <w:rStyle w:val="Normal1"/>
          <w:rFonts w:ascii="Calibri" w:hAnsi="Calibri"/>
          <w:sz w:val="18"/>
          <w:szCs w:val="18"/>
        </w:rPr>
        <w:t xml:space="preserve"> area</w:t>
      </w:r>
      <w:r w:rsidR="00774880" w:rsidRPr="00AD0042">
        <w:rPr>
          <w:rStyle w:val="Normal1"/>
          <w:rFonts w:ascii="Calibri" w:hAnsi="Calibri"/>
          <w:sz w:val="18"/>
          <w:szCs w:val="18"/>
        </w:rPr>
        <w:t>.  Heat</w:t>
      </w:r>
      <w:r w:rsidRPr="00AD0042">
        <w:rPr>
          <w:rStyle w:val="Normal1"/>
          <w:rFonts w:ascii="Calibri" w:hAnsi="Calibri"/>
          <w:sz w:val="18"/>
          <w:szCs w:val="18"/>
        </w:rPr>
        <w:t xml:space="preserve"> and maintain the </w:t>
      </w:r>
      <w:r w:rsidR="00774880" w:rsidRPr="00AD0042">
        <w:rPr>
          <w:rStyle w:val="Normal1"/>
          <w:rFonts w:ascii="Calibri" w:hAnsi="Calibri"/>
          <w:sz w:val="18"/>
          <w:szCs w:val="18"/>
        </w:rPr>
        <w:t xml:space="preserve">area to achieve an </w:t>
      </w:r>
      <w:r w:rsidRPr="00AD0042">
        <w:rPr>
          <w:rStyle w:val="Normal1"/>
          <w:rFonts w:ascii="Calibri" w:hAnsi="Calibri"/>
          <w:sz w:val="18"/>
          <w:szCs w:val="18"/>
        </w:rPr>
        <w:t xml:space="preserve">ambient air temperature </w:t>
      </w:r>
      <w:r w:rsidR="00774880" w:rsidRPr="00AD0042">
        <w:rPr>
          <w:rStyle w:val="Normal1"/>
          <w:rFonts w:ascii="Calibri" w:hAnsi="Calibri"/>
          <w:sz w:val="18"/>
          <w:szCs w:val="18"/>
        </w:rPr>
        <w:t>for the</w:t>
      </w:r>
      <w:r w:rsidRPr="00AD0042">
        <w:rPr>
          <w:rStyle w:val="Normal1"/>
          <w:rFonts w:ascii="Calibri" w:hAnsi="Calibri"/>
          <w:sz w:val="18"/>
          <w:szCs w:val="18"/>
        </w:rPr>
        <w:t xml:space="preserve"> application </w:t>
      </w:r>
      <w:r w:rsidR="00774880" w:rsidRPr="00AD0042">
        <w:rPr>
          <w:rStyle w:val="Normal1"/>
          <w:rFonts w:ascii="Calibri" w:hAnsi="Calibri"/>
          <w:sz w:val="18"/>
          <w:szCs w:val="18"/>
        </w:rPr>
        <w:t xml:space="preserve">of materials, </w:t>
      </w:r>
      <w:r w:rsidRPr="00AD0042">
        <w:rPr>
          <w:rStyle w:val="Normal1"/>
          <w:rFonts w:ascii="Calibri" w:hAnsi="Calibri"/>
          <w:sz w:val="18"/>
          <w:szCs w:val="18"/>
        </w:rPr>
        <w:t xml:space="preserve">and </w:t>
      </w:r>
      <w:r w:rsidR="00E34063" w:rsidRPr="003071AF">
        <w:rPr>
          <w:rStyle w:val="Normal1"/>
          <w:rFonts w:ascii="Calibri" w:hAnsi="Calibri"/>
          <w:sz w:val="18"/>
          <w:szCs w:val="18"/>
        </w:rPr>
        <w:t xml:space="preserve">provide </w:t>
      </w:r>
      <w:r w:rsidR="00774880" w:rsidRPr="003071AF">
        <w:rPr>
          <w:rStyle w:val="Normal1"/>
          <w:rFonts w:ascii="Calibri" w:hAnsi="Calibri"/>
          <w:sz w:val="18"/>
          <w:szCs w:val="18"/>
        </w:rPr>
        <w:t xml:space="preserve">heat </w:t>
      </w:r>
      <w:r w:rsidRPr="003071AF">
        <w:rPr>
          <w:rStyle w:val="Normal1"/>
          <w:rFonts w:ascii="Calibri" w:hAnsi="Calibri"/>
          <w:sz w:val="18"/>
          <w:szCs w:val="18"/>
        </w:rPr>
        <w:t>for a minimum of 24 hours after application of coating</w:t>
      </w:r>
      <w:r w:rsidR="00774880" w:rsidRPr="003071AF">
        <w:rPr>
          <w:rStyle w:val="Normal1"/>
          <w:rFonts w:ascii="Calibri" w:hAnsi="Calibri"/>
          <w:sz w:val="18"/>
          <w:szCs w:val="18"/>
        </w:rPr>
        <w:t>s.</w:t>
      </w:r>
    </w:p>
    <w:p w14:paraId="41A83079" w14:textId="77777777" w:rsidR="00774880" w:rsidRPr="003071AF" w:rsidRDefault="00774880" w:rsidP="00C216BE">
      <w:pPr>
        <w:ind w:left="216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6C5865E0" w14:textId="77777777" w:rsidR="00774880" w:rsidRPr="003071AF" w:rsidRDefault="00774880" w:rsidP="00C216BE">
      <w:pPr>
        <w:jc w:val="both"/>
        <w:rPr>
          <w:rStyle w:val="Normal1"/>
          <w:rFonts w:ascii="Calibri" w:hAnsi="Calibri"/>
          <w:sz w:val="18"/>
          <w:szCs w:val="18"/>
        </w:rPr>
      </w:pPr>
      <w:r w:rsidRPr="003071AF">
        <w:rPr>
          <w:rStyle w:val="Normal1"/>
          <w:rFonts w:ascii="Calibri" w:hAnsi="Calibri"/>
          <w:b/>
          <w:sz w:val="18"/>
          <w:szCs w:val="18"/>
        </w:rPr>
        <w:lastRenderedPageBreak/>
        <w:t>3.2</w:t>
      </w:r>
      <w:r w:rsidRPr="003071AF">
        <w:rPr>
          <w:rStyle w:val="Normal1"/>
          <w:rFonts w:ascii="Calibri" w:hAnsi="Calibri"/>
          <w:b/>
          <w:sz w:val="18"/>
          <w:szCs w:val="18"/>
        </w:rPr>
        <w:tab/>
      </w:r>
      <w:r w:rsidR="000D667A" w:rsidRPr="003071AF">
        <w:rPr>
          <w:rStyle w:val="Normal1"/>
          <w:rFonts w:ascii="Calibri" w:hAnsi="Calibri"/>
          <w:b/>
          <w:sz w:val="18"/>
          <w:szCs w:val="18"/>
        </w:rPr>
        <w:t xml:space="preserve">SURFACE </w:t>
      </w:r>
      <w:r w:rsidRPr="003071AF">
        <w:rPr>
          <w:rStyle w:val="Normal1"/>
          <w:rFonts w:ascii="Calibri" w:hAnsi="Calibri"/>
          <w:b/>
          <w:sz w:val="18"/>
          <w:szCs w:val="18"/>
        </w:rPr>
        <w:t>PREPARATION</w:t>
      </w:r>
    </w:p>
    <w:p w14:paraId="16492D00" w14:textId="77777777" w:rsidR="00774880" w:rsidRPr="003071AF" w:rsidRDefault="00774880" w:rsidP="00C216BE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10501EC3" w14:textId="77777777" w:rsidR="006E3F25" w:rsidRDefault="002B56D5" w:rsidP="00287126">
      <w:pPr>
        <w:ind w:left="1418" w:right="-16" w:hanging="709"/>
        <w:jc w:val="both"/>
        <w:rPr>
          <w:rFonts w:ascii="Calibri" w:hAnsi="Calibri"/>
          <w:sz w:val="18"/>
          <w:szCs w:val="18"/>
        </w:rPr>
      </w:pPr>
      <w:r w:rsidRPr="003071AF">
        <w:rPr>
          <w:rFonts w:ascii="Calibri" w:hAnsi="Calibri"/>
          <w:sz w:val="18"/>
          <w:szCs w:val="18"/>
        </w:rPr>
        <w:t>.1</w:t>
      </w:r>
      <w:r w:rsidRPr="003071AF">
        <w:rPr>
          <w:rFonts w:ascii="Calibri" w:hAnsi="Calibri"/>
          <w:sz w:val="18"/>
          <w:szCs w:val="18"/>
        </w:rPr>
        <w:tab/>
      </w:r>
      <w:r w:rsidR="006E3F25" w:rsidRPr="003071AF">
        <w:rPr>
          <w:rFonts w:ascii="Calibri" w:hAnsi="Calibri"/>
          <w:sz w:val="18"/>
          <w:szCs w:val="18"/>
        </w:rPr>
        <w:t xml:space="preserve">All surfaces to be coated must be free of dirt, oils or any other contaminants the may prevent the proper adhesion of the liquid applied </w:t>
      </w:r>
      <w:r w:rsidR="00C21202">
        <w:rPr>
          <w:rFonts w:ascii="Calibri" w:hAnsi="Calibri"/>
          <w:sz w:val="18"/>
          <w:szCs w:val="18"/>
        </w:rPr>
        <w:t>floor</w:t>
      </w:r>
      <w:r w:rsidR="00D61B3F">
        <w:rPr>
          <w:rFonts w:ascii="Calibri" w:hAnsi="Calibri"/>
          <w:sz w:val="18"/>
          <w:szCs w:val="18"/>
        </w:rPr>
        <w:t xml:space="preserve"> coating</w:t>
      </w:r>
      <w:r w:rsidR="006E3F25" w:rsidRPr="003071AF">
        <w:rPr>
          <w:rFonts w:ascii="Calibri" w:hAnsi="Calibri"/>
          <w:sz w:val="18"/>
          <w:szCs w:val="18"/>
        </w:rPr>
        <w:t>.</w:t>
      </w:r>
    </w:p>
    <w:p w14:paraId="6CB8D66F" w14:textId="77777777" w:rsidR="00DC2B68" w:rsidRDefault="00DC2B68" w:rsidP="00287126">
      <w:pPr>
        <w:ind w:left="1418" w:right="-16" w:hanging="709"/>
        <w:jc w:val="both"/>
        <w:rPr>
          <w:rFonts w:ascii="Calibri" w:hAnsi="Calibri"/>
          <w:sz w:val="18"/>
          <w:szCs w:val="18"/>
        </w:rPr>
      </w:pPr>
    </w:p>
    <w:p w14:paraId="0A0757FD" w14:textId="77777777" w:rsidR="00287126" w:rsidRDefault="002B56D5" w:rsidP="00287126">
      <w:pPr>
        <w:ind w:left="1418" w:hanging="709"/>
        <w:jc w:val="both"/>
        <w:rPr>
          <w:rFonts w:ascii="Calibri" w:hAnsi="Calibri"/>
          <w:sz w:val="18"/>
          <w:szCs w:val="18"/>
        </w:rPr>
      </w:pPr>
      <w:r w:rsidRPr="003071AF">
        <w:rPr>
          <w:rFonts w:ascii="Calibri" w:eastAsia="Times New Roman" w:hAnsi="Calibri"/>
          <w:sz w:val="18"/>
          <w:szCs w:val="18"/>
          <w:lang w:eastAsia="en-US"/>
        </w:rPr>
        <w:t>.2</w:t>
      </w:r>
      <w:r w:rsidRPr="003071AF">
        <w:rPr>
          <w:rFonts w:ascii="Calibri" w:eastAsia="Times New Roman" w:hAnsi="Calibri"/>
          <w:sz w:val="18"/>
          <w:szCs w:val="18"/>
          <w:lang w:eastAsia="en-US"/>
        </w:rPr>
        <w:tab/>
      </w:r>
      <w:r w:rsidR="00287126" w:rsidRPr="005E24BC">
        <w:rPr>
          <w:rFonts w:ascii="Calibri" w:hAnsi="Calibri" w:cs="Arial"/>
          <w:sz w:val="18"/>
          <w:szCs w:val="18"/>
        </w:rPr>
        <w:t>Prepare concrete substrate by mechanical shot blasting</w:t>
      </w:r>
      <w:r w:rsidR="00287126" w:rsidRPr="005E24BC">
        <w:rPr>
          <w:rFonts w:ascii="Calibri" w:hAnsi="Calibri"/>
          <w:sz w:val="18"/>
          <w:szCs w:val="18"/>
        </w:rPr>
        <w:t xml:space="preserve"> </w:t>
      </w:r>
      <w:r w:rsidR="00C2344F" w:rsidRPr="005E24BC">
        <w:rPr>
          <w:rFonts w:ascii="Calibri" w:hAnsi="Calibri"/>
          <w:sz w:val="18"/>
          <w:szCs w:val="18"/>
        </w:rPr>
        <w:t xml:space="preserve">or mechanically abrade </w:t>
      </w:r>
      <w:r w:rsidR="00AD1F76" w:rsidRPr="005E24BC">
        <w:rPr>
          <w:rFonts w:ascii="Calibri" w:hAnsi="Calibri"/>
          <w:sz w:val="18"/>
          <w:szCs w:val="18"/>
        </w:rPr>
        <w:t xml:space="preserve">to remove dirt, loose coatings and other contaminants detrimental to </w:t>
      </w:r>
      <w:r w:rsidR="007A6D90" w:rsidRPr="005E24BC">
        <w:rPr>
          <w:rFonts w:ascii="Calibri" w:hAnsi="Calibri"/>
          <w:sz w:val="18"/>
          <w:szCs w:val="18"/>
        </w:rPr>
        <w:t xml:space="preserve">the </w:t>
      </w:r>
      <w:r w:rsidR="00AD1F76" w:rsidRPr="005E24BC">
        <w:rPr>
          <w:rFonts w:ascii="Calibri" w:hAnsi="Calibri"/>
          <w:sz w:val="18"/>
          <w:szCs w:val="18"/>
        </w:rPr>
        <w:t>permanent bond of specified coating.</w:t>
      </w:r>
    </w:p>
    <w:p w14:paraId="56C73B88" w14:textId="77777777" w:rsidR="00980F14" w:rsidRPr="005E24BC" w:rsidRDefault="00980F14" w:rsidP="00287126">
      <w:pPr>
        <w:ind w:left="1418" w:hanging="709"/>
        <w:jc w:val="both"/>
        <w:rPr>
          <w:rFonts w:ascii="Calibri" w:hAnsi="Calibri"/>
          <w:sz w:val="18"/>
          <w:szCs w:val="18"/>
        </w:rPr>
      </w:pPr>
    </w:p>
    <w:p w14:paraId="3443BA35" w14:textId="77777777" w:rsidR="00287126" w:rsidRDefault="00287126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/>
          <w:sz w:val="18"/>
          <w:szCs w:val="18"/>
        </w:rPr>
        <w:t>.3</w:t>
      </w:r>
      <w:r w:rsidRPr="005E24BC">
        <w:rPr>
          <w:rFonts w:ascii="Calibri" w:hAnsi="Calibri"/>
          <w:sz w:val="18"/>
          <w:szCs w:val="18"/>
        </w:rPr>
        <w:tab/>
      </w:r>
      <w:r w:rsidRPr="003071AF">
        <w:rPr>
          <w:rFonts w:ascii="Calibri" w:hAnsi="Calibri" w:cs="Arial"/>
          <w:sz w:val="18"/>
          <w:szCs w:val="18"/>
        </w:rPr>
        <w:t>Prepare upturns, corners, surface protrusions and other areas not accessible with shot blasting equipment using sandblasting equipment or grinding equipment.</w:t>
      </w:r>
    </w:p>
    <w:p w14:paraId="254B4904" w14:textId="77777777" w:rsidR="00980F14" w:rsidRPr="003071AF" w:rsidRDefault="00980F14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</w:p>
    <w:p w14:paraId="543CD60D" w14:textId="77777777" w:rsidR="003071AF" w:rsidRDefault="00287126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 w:rsidRPr="003071AF">
        <w:rPr>
          <w:rFonts w:ascii="Calibri" w:hAnsi="Calibri" w:cs="Arial"/>
          <w:sz w:val="18"/>
          <w:szCs w:val="18"/>
        </w:rPr>
        <w:t>.4</w:t>
      </w:r>
      <w:r w:rsidRPr="003071AF">
        <w:rPr>
          <w:rFonts w:ascii="Calibri" w:hAnsi="Calibri" w:cs="Arial"/>
          <w:sz w:val="18"/>
          <w:szCs w:val="18"/>
        </w:rPr>
        <w:tab/>
        <w:t xml:space="preserve">Treat cracks, voids and bug holes with suitable patching material as recommended by </w:t>
      </w:r>
      <w:r w:rsidR="00C21202">
        <w:rPr>
          <w:rFonts w:ascii="Calibri" w:hAnsi="Calibri" w:cs="Arial"/>
          <w:sz w:val="18"/>
          <w:szCs w:val="18"/>
        </w:rPr>
        <w:t>floor treatment</w:t>
      </w:r>
      <w:r w:rsidRPr="003071AF">
        <w:rPr>
          <w:rFonts w:ascii="Calibri" w:hAnsi="Calibri" w:cs="Arial"/>
          <w:sz w:val="18"/>
          <w:szCs w:val="18"/>
        </w:rPr>
        <w:t xml:space="preserve"> coating manufacturer.</w:t>
      </w:r>
    </w:p>
    <w:p w14:paraId="3CEC8205" w14:textId="77777777" w:rsidR="00980F14" w:rsidRPr="003071AF" w:rsidRDefault="00980F14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</w:p>
    <w:p w14:paraId="5844D6BA" w14:textId="77777777" w:rsidR="003071AF" w:rsidRDefault="003071AF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 w:rsidRPr="003071AF">
        <w:rPr>
          <w:rFonts w:ascii="Calibri" w:hAnsi="Calibri" w:cs="Arial"/>
          <w:sz w:val="18"/>
          <w:szCs w:val="18"/>
        </w:rPr>
        <w:t>.5</w:t>
      </w:r>
      <w:r w:rsidRPr="003071AF">
        <w:rPr>
          <w:rFonts w:ascii="Calibri" w:hAnsi="Calibri" w:cs="Arial"/>
          <w:sz w:val="18"/>
          <w:szCs w:val="18"/>
        </w:rPr>
        <w:tab/>
      </w:r>
      <w:r w:rsidR="00287126" w:rsidRPr="003071AF">
        <w:rPr>
          <w:rFonts w:ascii="Calibri" w:hAnsi="Calibri" w:cs="Arial"/>
          <w:sz w:val="18"/>
          <w:szCs w:val="18"/>
        </w:rPr>
        <w:t>Grind down surf</w:t>
      </w:r>
      <w:r w:rsidR="00D61B3F">
        <w:rPr>
          <w:rFonts w:ascii="Calibri" w:hAnsi="Calibri" w:cs="Arial"/>
          <w:sz w:val="18"/>
          <w:szCs w:val="18"/>
        </w:rPr>
        <w:t xml:space="preserve">ace irregularities within 1.5 mm (1/16 inch) of acceptable </w:t>
      </w:r>
      <w:r w:rsidR="00287126" w:rsidRPr="003071AF">
        <w:rPr>
          <w:rFonts w:ascii="Calibri" w:hAnsi="Calibri" w:cs="Arial"/>
          <w:sz w:val="18"/>
          <w:szCs w:val="18"/>
        </w:rPr>
        <w:t>tolerance</w:t>
      </w:r>
      <w:r w:rsidRPr="003071AF">
        <w:rPr>
          <w:rFonts w:ascii="Calibri" w:hAnsi="Calibri" w:cs="Arial"/>
          <w:sz w:val="18"/>
          <w:szCs w:val="18"/>
        </w:rPr>
        <w:t>.</w:t>
      </w:r>
    </w:p>
    <w:p w14:paraId="63EE8066" w14:textId="77777777" w:rsidR="00980F14" w:rsidRPr="003071AF" w:rsidRDefault="00980F14" w:rsidP="00287126">
      <w:pPr>
        <w:ind w:left="1418" w:hanging="709"/>
        <w:jc w:val="both"/>
        <w:rPr>
          <w:rFonts w:ascii="Calibri" w:hAnsi="Calibri" w:cs="Arial"/>
          <w:sz w:val="18"/>
          <w:szCs w:val="18"/>
        </w:rPr>
      </w:pPr>
    </w:p>
    <w:p w14:paraId="4FC0B94C" w14:textId="77777777" w:rsidR="003071AF" w:rsidRDefault="003071AF" w:rsidP="003071AF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 w:rsidRPr="003071AF">
        <w:rPr>
          <w:rFonts w:ascii="Calibri" w:hAnsi="Calibri" w:cs="Arial"/>
          <w:sz w:val="18"/>
          <w:szCs w:val="18"/>
        </w:rPr>
        <w:t>.6</w:t>
      </w:r>
      <w:r w:rsidRPr="003071AF">
        <w:rPr>
          <w:rFonts w:ascii="Calibri" w:hAnsi="Calibri" w:cs="Arial"/>
          <w:sz w:val="18"/>
          <w:szCs w:val="18"/>
        </w:rPr>
        <w:tab/>
      </w:r>
      <w:r w:rsidR="00287126" w:rsidRPr="005E24BC">
        <w:rPr>
          <w:rFonts w:ascii="Calibri" w:hAnsi="Calibri" w:cs="Arial"/>
          <w:sz w:val="18"/>
          <w:szCs w:val="18"/>
        </w:rPr>
        <w:t>Sweep decks clean of debris and standing water.</w:t>
      </w:r>
    </w:p>
    <w:p w14:paraId="2F917632" w14:textId="77777777" w:rsidR="00980F14" w:rsidRPr="005E24BC" w:rsidRDefault="00980F14" w:rsidP="003071AF">
      <w:pPr>
        <w:ind w:left="1418" w:hanging="709"/>
        <w:jc w:val="both"/>
        <w:rPr>
          <w:rFonts w:ascii="Calibri" w:hAnsi="Calibri" w:cs="Arial"/>
          <w:sz w:val="18"/>
          <w:szCs w:val="18"/>
        </w:rPr>
      </w:pPr>
    </w:p>
    <w:p w14:paraId="7A7030FB" w14:textId="77777777" w:rsidR="003071AF" w:rsidRPr="005E24BC" w:rsidRDefault="003071AF" w:rsidP="003071AF">
      <w:pPr>
        <w:ind w:left="1418" w:hanging="709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.7</w:t>
      </w:r>
      <w:r w:rsidRPr="005E24BC">
        <w:rPr>
          <w:rFonts w:ascii="Calibri" w:hAnsi="Calibri" w:cs="Arial"/>
          <w:sz w:val="18"/>
          <w:szCs w:val="18"/>
        </w:rPr>
        <w:tab/>
      </w:r>
      <w:r w:rsidR="00287126" w:rsidRPr="005E24BC">
        <w:rPr>
          <w:rFonts w:ascii="Calibri" w:hAnsi="Calibri" w:cs="Arial"/>
          <w:sz w:val="18"/>
          <w:szCs w:val="18"/>
        </w:rPr>
        <w:t>Isolate all drains, expansion joints, surface protrusions and termination seams with a saw cut</w:t>
      </w:r>
      <w:r w:rsidRPr="005E24BC">
        <w:rPr>
          <w:rFonts w:ascii="Calibri" w:hAnsi="Calibri" w:cs="Arial"/>
          <w:sz w:val="18"/>
          <w:szCs w:val="18"/>
        </w:rPr>
        <w:t>.</w:t>
      </w:r>
    </w:p>
    <w:p w14:paraId="3D13FEB3" w14:textId="77777777" w:rsidR="003071AF" w:rsidRPr="005E24BC" w:rsidRDefault="003071AF" w:rsidP="00287126">
      <w:pPr>
        <w:tabs>
          <w:tab w:val="left" w:pos="-1440"/>
        </w:tabs>
        <w:ind w:left="1080" w:hanging="360"/>
        <w:rPr>
          <w:rFonts w:ascii="Calibri" w:hAnsi="Calibri" w:cs="Arial"/>
          <w:sz w:val="18"/>
          <w:szCs w:val="18"/>
        </w:rPr>
      </w:pPr>
    </w:p>
    <w:p w14:paraId="431EFA0F" w14:textId="77777777" w:rsidR="003071AF" w:rsidRPr="005E24BC" w:rsidRDefault="003071AF" w:rsidP="003071AF">
      <w:pPr>
        <w:rPr>
          <w:rFonts w:ascii="Calibri" w:hAnsi="Calibri" w:cs="Arial"/>
          <w:b/>
          <w:sz w:val="18"/>
          <w:szCs w:val="18"/>
        </w:rPr>
      </w:pPr>
      <w:r w:rsidRPr="005E24BC">
        <w:rPr>
          <w:rFonts w:ascii="Calibri" w:hAnsi="Calibri" w:cs="Arial"/>
          <w:b/>
          <w:sz w:val="18"/>
          <w:szCs w:val="18"/>
        </w:rPr>
        <w:t>3.3</w:t>
      </w:r>
      <w:r w:rsidRPr="005E24BC">
        <w:rPr>
          <w:rFonts w:ascii="Calibri" w:hAnsi="Calibri" w:cs="Arial"/>
          <w:b/>
          <w:sz w:val="18"/>
          <w:szCs w:val="18"/>
        </w:rPr>
        <w:tab/>
        <w:t>INSPECTION</w:t>
      </w:r>
    </w:p>
    <w:p w14:paraId="166BF3E8" w14:textId="77777777" w:rsidR="003071AF" w:rsidRPr="005E24BC" w:rsidRDefault="003071AF" w:rsidP="003F4D3F">
      <w:pPr>
        <w:jc w:val="both"/>
        <w:rPr>
          <w:rFonts w:ascii="Calibri" w:hAnsi="Calibri" w:cs="Arial"/>
          <w:b/>
          <w:sz w:val="18"/>
          <w:szCs w:val="18"/>
        </w:rPr>
      </w:pPr>
    </w:p>
    <w:p w14:paraId="4678D8AF" w14:textId="77777777" w:rsidR="003071AF" w:rsidRDefault="003071AF" w:rsidP="003F4D3F">
      <w:pPr>
        <w:ind w:left="1418" w:hanging="698"/>
        <w:jc w:val="both"/>
        <w:rPr>
          <w:rStyle w:val="Normal1"/>
          <w:rFonts w:ascii="Calibri" w:hAnsi="Calibri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.1</w:t>
      </w:r>
      <w:r w:rsidRPr="005E24BC">
        <w:rPr>
          <w:rFonts w:ascii="Calibri" w:hAnsi="Calibri" w:cs="Arial"/>
          <w:sz w:val="18"/>
          <w:szCs w:val="18"/>
        </w:rPr>
        <w:tab/>
        <w:t xml:space="preserve">Inspect prepared surfaces to ensure the complete removal of laitance, dust, moisture, oil, existing </w:t>
      </w:r>
      <w:r w:rsidR="00C21202">
        <w:rPr>
          <w:rFonts w:ascii="Calibri" w:hAnsi="Calibri" w:cs="Arial"/>
          <w:sz w:val="18"/>
          <w:szCs w:val="18"/>
        </w:rPr>
        <w:t>traffic</w:t>
      </w:r>
      <w:r w:rsidRPr="005E24BC">
        <w:rPr>
          <w:rFonts w:ascii="Calibri" w:hAnsi="Calibri" w:cs="Arial"/>
          <w:sz w:val="18"/>
          <w:szCs w:val="18"/>
        </w:rPr>
        <w:t xml:space="preserve"> lines and other contaminants</w:t>
      </w:r>
      <w:r w:rsidRPr="003071AF">
        <w:rPr>
          <w:rStyle w:val="Normal1"/>
          <w:rFonts w:ascii="Calibri" w:hAnsi="Calibri"/>
          <w:sz w:val="18"/>
          <w:szCs w:val="18"/>
        </w:rPr>
        <w:t xml:space="preserve"> </w:t>
      </w:r>
      <w:r w:rsidRPr="00AD0042">
        <w:rPr>
          <w:rStyle w:val="Normal1"/>
          <w:rFonts w:ascii="Calibri" w:hAnsi="Calibri"/>
          <w:sz w:val="18"/>
          <w:szCs w:val="18"/>
        </w:rPr>
        <w:t>that will adversely affect the execution and quality of work.</w:t>
      </w:r>
    </w:p>
    <w:p w14:paraId="251D7D67" w14:textId="77777777" w:rsidR="00D61B3F" w:rsidRPr="00AD0042" w:rsidRDefault="00D61B3F" w:rsidP="003F4D3F">
      <w:pPr>
        <w:ind w:left="1418" w:hanging="698"/>
        <w:jc w:val="both"/>
        <w:rPr>
          <w:rStyle w:val="Normal1"/>
          <w:rFonts w:ascii="Calibri" w:hAnsi="Calibri"/>
          <w:sz w:val="18"/>
          <w:szCs w:val="18"/>
        </w:rPr>
      </w:pPr>
    </w:p>
    <w:p w14:paraId="7760AB5C" w14:textId="77777777" w:rsidR="003071AF" w:rsidRDefault="003071AF" w:rsidP="003F4D3F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.2</w:t>
      </w:r>
      <w:r w:rsidRPr="005E24BC">
        <w:rPr>
          <w:rFonts w:ascii="Calibri" w:hAnsi="Calibri" w:cs="Arial"/>
          <w:sz w:val="18"/>
          <w:szCs w:val="18"/>
        </w:rPr>
        <w:tab/>
        <w:t>Inspect prepared surfaces to ensure treatment of holes, cracks and surface irregularities are complete.</w:t>
      </w:r>
    </w:p>
    <w:p w14:paraId="529AEB8C" w14:textId="77777777" w:rsidR="00D61B3F" w:rsidRPr="005E24BC" w:rsidRDefault="00D61B3F" w:rsidP="003F4D3F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</w:p>
    <w:p w14:paraId="1C4B2EE8" w14:textId="77777777" w:rsidR="003071AF" w:rsidRPr="005E24BC" w:rsidRDefault="003071AF" w:rsidP="003F4D3F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.3</w:t>
      </w:r>
      <w:r w:rsidRPr="005E24BC">
        <w:rPr>
          <w:rFonts w:ascii="Calibri" w:hAnsi="Calibri" w:cs="Arial"/>
          <w:sz w:val="18"/>
          <w:szCs w:val="18"/>
        </w:rPr>
        <w:tab/>
        <w:t>Report deficiencies in writing to Consultant [General Contractor].</w:t>
      </w:r>
    </w:p>
    <w:p w14:paraId="0B5333FB" w14:textId="77777777" w:rsidR="003071AF" w:rsidRPr="005E24BC" w:rsidRDefault="003071AF" w:rsidP="003F4D3F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</w:p>
    <w:p w14:paraId="11FDD26B" w14:textId="77777777" w:rsidR="003071AF" w:rsidRPr="005E24BC" w:rsidRDefault="003071AF" w:rsidP="003F4D3F">
      <w:pPr>
        <w:ind w:left="709" w:hanging="709"/>
        <w:jc w:val="both"/>
        <w:rPr>
          <w:rFonts w:ascii="Calibri" w:hAnsi="Calibri" w:cs="Arial"/>
          <w:b/>
          <w:sz w:val="18"/>
          <w:szCs w:val="18"/>
        </w:rPr>
      </w:pPr>
      <w:r w:rsidRPr="005E24BC">
        <w:rPr>
          <w:rFonts w:ascii="Calibri" w:hAnsi="Calibri" w:cs="Arial"/>
          <w:b/>
          <w:sz w:val="18"/>
          <w:szCs w:val="18"/>
        </w:rPr>
        <w:t>3.4</w:t>
      </w:r>
      <w:r w:rsidRPr="005E24BC">
        <w:rPr>
          <w:rFonts w:ascii="Calibri" w:hAnsi="Calibri" w:cs="Arial"/>
          <w:b/>
          <w:sz w:val="18"/>
          <w:szCs w:val="18"/>
        </w:rPr>
        <w:tab/>
        <w:t>PROTECTION OF WORK AREA</w:t>
      </w:r>
    </w:p>
    <w:p w14:paraId="517E091E" w14:textId="77777777" w:rsidR="00F4334C" w:rsidRPr="005E24BC" w:rsidRDefault="00F4334C" w:rsidP="003F4D3F">
      <w:pPr>
        <w:ind w:left="709" w:hanging="709"/>
        <w:jc w:val="both"/>
        <w:rPr>
          <w:rFonts w:ascii="Calibri" w:hAnsi="Calibri" w:cs="Arial"/>
          <w:b/>
          <w:sz w:val="18"/>
          <w:szCs w:val="18"/>
        </w:rPr>
      </w:pPr>
    </w:p>
    <w:p w14:paraId="6B30B137" w14:textId="77777777" w:rsidR="003071AF" w:rsidRDefault="003071AF" w:rsidP="003F4D3F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.1</w:t>
      </w:r>
      <w:r w:rsidRPr="005E24BC">
        <w:rPr>
          <w:rFonts w:ascii="Calibri" w:hAnsi="Calibri" w:cs="Arial"/>
          <w:sz w:val="18"/>
          <w:szCs w:val="18"/>
        </w:rPr>
        <w:tab/>
      </w:r>
      <w:r w:rsidR="00F4334C" w:rsidRPr="005E24BC">
        <w:rPr>
          <w:rFonts w:ascii="Calibri" w:hAnsi="Calibri" w:cs="Arial"/>
          <w:sz w:val="18"/>
          <w:szCs w:val="18"/>
        </w:rPr>
        <w:t xml:space="preserve">Prior to start </w:t>
      </w:r>
      <w:r w:rsidR="002B6A17">
        <w:rPr>
          <w:rFonts w:ascii="Calibri" w:hAnsi="Calibri" w:cs="Arial"/>
          <w:sz w:val="18"/>
          <w:szCs w:val="18"/>
        </w:rPr>
        <w:t xml:space="preserve">of applications </w:t>
      </w:r>
      <w:r w:rsidR="00F4334C" w:rsidRPr="005E24BC">
        <w:rPr>
          <w:rFonts w:ascii="Calibri" w:hAnsi="Calibri" w:cs="Arial"/>
          <w:sz w:val="18"/>
          <w:szCs w:val="18"/>
        </w:rPr>
        <w:t>i</w:t>
      </w:r>
      <w:r w:rsidRPr="005E24BC">
        <w:rPr>
          <w:rFonts w:ascii="Calibri" w:hAnsi="Calibri" w:cs="Arial"/>
          <w:sz w:val="18"/>
          <w:szCs w:val="18"/>
        </w:rPr>
        <w:t xml:space="preserve">solate and protect </w:t>
      </w:r>
      <w:r w:rsidR="00F4334C" w:rsidRPr="005E24BC">
        <w:rPr>
          <w:rFonts w:ascii="Calibri" w:hAnsi="Calibri" w:cs="Arial"/>
          <w:sz w:val="18"/>
          <w:szCs w:val="18"/>
        </w:rPr>
        <w:t xml:space="preserve">the </w:t>
      </w:r>
      <w:r w:rsidRPr="005E24BC">
        <w:rPr>
          <w:rFonts w:ascii="Calibri" w:hAnsi="Calibri" w:cs="Arial"/>
          <w:sz w:val="18"/>
          <w:szCs w:val="18"/>
        </w:rPr>
        <w:t xml:space="preserve">work area from </w:t>
      </w:r>
      <w:r w:rsidR="00F4334C" w:rsidRPr="005E24BC">
        <w:rPr>
          <w:rFonts w:ascii="Calibri" w:hAnsi="Calibri" w:cs="Arial"/>
          <w:sz w:val="18"/>
          <w:szCs w:val="18"/>
        </w:rPr>
        <w:t>pedestrian o</w:t>
      </w:r>
      <w:r w:rsidR="00DC2B68">
        <w:rPr>
          <w:rFonts w:ascii="Calibri" w:hAnsi="Calibri" w:cs="Arial"/>
          <w:sz w:val="18"/>
          <w:szCs w:val="18"/>
        </w:rPr>
        <w:t>r</w:t>
      </w:r>
      <w:r w:rsidR="00F4334C" w:rsidRPr="005E24BC">
        <w:rPr>
          <w:rFonts w:ascii="Calibri" w:hAnsi="Calibri" w:cs="Arial"/>
          <w:sz w:val="18"/>
          <w:szCs w:val="18"/>
        </w:rPr>
        <w:t xml:space="preserve"> vehicular </w:t>
      </w:r>
      <w:r w:rsidR="00C21202">
        <w:rPr>
          <w:rFonts w:ascii="Calibri" w:hAnsi="Calibri" w:cs="Arial"/>
          <w:sz w:val="18"/>
          <w:szCs w:val="18"/>
        </w:rPr>
        <w:t>traffic</w:t>
      </w:r>
      <w:r w:rsidRPr="005E24BC">
        <w:rPr>
          <w:rFonts w:ascii="Calibri" w:hAnsi="Calibri" w:cs="Arial"/>
          <w:sz w:val="18"/>
          <w:szCs w:val="18"/>
        </w:rPr>
        <w:t xml:space="preserve"> and</w:t>
      </w:r>
      <w:r w:rsidR="00F4334C" w:rsidRPr="005E24BC">
        <w:rPr>
          <w:rFonts w:ascii="Calibri" w:hAnsi="Calibri" w:cs="Arial"/>
          <w:sz w:val="18"/>
          <w:szCs w:val="18"/>
        </w:rPr>
        <w:t>/or</w:t>
      </w:r>
      <w:r w:rsidRPr="005E24BC">
        <w:rPr>
          <w:rFonts w:ascii="Calibri" w:hAnsi="Calibri" w:cs="Arial"/>
          <w:sz w:val="18"/>
          <w:szCs w:val="18"/>
        </w:rPr>
        <w:t xml:space="preserve"> other trades.</w:t>
      </w:r>
    </w:p>
    <w:p w14:paraId="460B8BB5" w14:textId="77777777" w:rsidR="002B6A17" w:rsidRPr="005E24BC" w:rsidRDefault="002B6A17" w:rsidP="003F4D3F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</w:p>
    <w:p w14:paraId="43FB7AFE" w14:textId="77777777" w:rsidR="003071AF" w:rsidRDefault="003071AF" w:rsidP="003F4D3F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.2</w:t>
      </w:r>
      <w:r w:rsidRPr="005E24BC">
        <w:rPr>
          <w:rFonts w:ascii="Calibri" w:hAnsi="Calibri" w:cs="Arial"/>
          <w:sz w:val="18"/>
          <w:szCs w:val="18"/>
        </w:rPr>
        <w:tab/>
        <w:t>Protect adjacent surfaces from splash and</w:t>
      </w:r>
      <w:r w:rsidR="00F4334C" w:rsidRPr="005E24BC">
        <w:rPr>
          <w:rFonts w:ascii="Calibri" w:hAnsi="Calibri" w:cs="Arial"/>
          <w:sz w:val="18"/>
          <w:szCs w:val="18"/>
        </w:rPr>
        <w:t>/or</w:t>
      </w:r>
      <w:r w:rsidRPr="005E24BC">
        <w:rPr>
          <w:rFonts w:ascii="Calibri" w:hAnsi="Calibri" w:cs="Arial"/>
          <w:sz w:val="18"/>
          <w:szCs w:val="18"/>
        </w:rPr>
        <w:t xml:space="preserve"> spillage.</w:t>
      </w:r>
    </w:p>
    <w:p w14:paraId="21AA2CC1" w14:textId="77777777" w:rsidR="002B6A17" w:rsidRPr="005E24BC" w:rsidRDefault="002B6A17" w:rsidP="003F4D3F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</w:p>
    <w:p w14:paraId="1883B0B9" w14:textId="77777777" w:rsidR="003071AF" w:rsidRPr="005E24BC" w:rsidRDefault="003071AF" w:rsidP="003F4D3F">
      <w:pPr>
        <w:tabs>
          <w:tab w:val="left" w:pos="-1440"/>
        </w:tabs>
        <w:ind w:left="1418" w:hanging="698"/>
        <w:jc w:val="both"/>
        <w:rPr>
          <w:rFonts w:ascii="Calibri" w:hAnsi="Calibri" w:cs="Arial"/>
          <w:sz w:val="18"/>
          <w:szCs w:val="18"/>
        </w:rPr>
      </w:pPr>
      <w:r w:rsidRPr="005E24BC">
        <w:rPr>
          <w:rFonts w:ascii="Calibri" w:hAnsi="Calibri" w:cs="Arial"/>
          <w:sz w:val="18"/>
          <w:szCs w:val="18"/>
        </w:rPr>
        <w:t>.</w:t>
      </w:r>
      <w:r w:rsidR="00F4334C" w:rsidRPr="005E24BC">
        <w:rPr>
          <w:rFonts w:ascii="Calibri" w:hAnsi="Calibri" w:cs="Arial"/>
          <w:sz w:val="18"/>
          <w:szCs w:val="18"/>
        </w:rPr>
        <w:t>3</w:t>
      </w:r>
      <w:r w:rsidRPr="005E24BC">
        <w:rPr>
          <w:rFonts w:ascii="Calibri" w:hAnsi="Calibri" w:cs="Arial"/>
          <w:sz w:val="18"/>
          <w:szCs w:val="18"/>
        </w:rPr>
        <w:tab/>
      </w:r>
      <w:r w:rsidR="00F4334C" w:rsidRPr="005E24BC">
        <w:rPr>
          <w:rFonts w:ascii="Calibri" w:hAnsi="Calibri" w:cs="Arial"/>
          <w:sz w:val="18"/>
          <w:szCs w:val="18"/>
        </w:rPr>
        <w:t>Maintain p</w:t>
      </w:r>
      <w:r w:rsidRPr="005E24BC">
        <w:rPr>
          <w:rFonts w:ascii="Calibri" w:hAnsi="Calibri" w:cs="Arial"/>
          <w:sz w:val="18"/>
          <w:szCs w:val="18"/>
        </w:rPr>
        <w:t>rotect</w:t>
      </w:r>
      <w:r w:rsidR="00F4334C" w:rsidRPr="005E24BC">
        <w:rPr>
          <w:rFonts w:ascii="Calibri" w:hAnsi="Calibri" w:cs="Arial"/>
          <w:sz w:val="18"/>
          <w:szCs w:val="18"/>
        </w:rPr>
        <w:t>ion of</w:t>
      </w:r>
      <w:r w:rsidRPr="005E24BC">
        <w:rPr>
          <w:rFonts w:ascii="Calibri" w:hAnsi="Calibri" w:cs="Arial"/>
          <w:sz w:val="18"/>
          <w:szCs w:val="18"/>
        </w:rPr>
        <w:t xml:space="preserve"> </w:t>
      </w:r>
      <w:r w:rsidR="00F4334C" w:rsidRPr="005E24BC">
        <w:rPr>
          <w:rFonts w:ascii="Calibri" w:hAnsi="Calibri" w:cs="Arial"/>
          <w:sz w:val="18"/>
          <w:szCs w:val="18"/>
        </w:rPr>
        <w:t xml:space="preserve">work area and applied coatings against </w:t>
      </w:r>
      <w:r w:rsidR="00F4334C" w:rsidRPr="00F4334C">
        <w:rPr>
          <w:rFonts w:ascii="Calibri" w:hAnsi="Calibri" w:cs="Arial"/>
          <w:sz w:val="18"/>
          <w:szCs w:val="18"/>
        </w:rPr>
        <w:t>detrimental weather conditions</w:t>
      </w:r>
      <w:r w:rsidR="00F4334C">
        <w:rPr>
          <w:rFonts w:ascii="Calibri" w:hAnsi="Calibri" w:cs="Arial"/>
          <w:sz w:val="18"/>
          <w:szCs w:val="18"/>
        </w:rPr>
        <w:t xml:space="preserve">, </w:t>
      </w:r>
      <w:r w:rsidR="00F4334C" w:rsidRPr="00F4334C">
        <w:rPr>
          <w:rFonts w:ascii="Calibri" w:hAnsi="Calibri" w:cs="Arial"/>
          <w:sz w:val="18"/>
          <w:szCs w:val="18"/>
        </w:rPr>
        <w:t>blowing debris</w:t>
      </w:r>
      <w:r w:rsidR="00F4334C">
        <w:rPr>
          <w:rFonts w:ascii="Calibri" w:hAnsi="Calibri" w:cs="Arial"/>
          <w:sz w:val="18"/>
          <w:szCs w:val="18"/>
        </w:rPr>
        <w:t xml:space="preserve">, </w:t>
      </w:r>
      <w:r w:rsidR="00C21202">
        <w:rPr>
          <w:rFonts w:ascii="Calibri" w:hAnsi="Calibri" w:cs="Arial"/>
          <w:sz w:val="18"/>
          <w:szCs w:val="18"/>
        </w:rPr>
        <w:t>floor treatment</w:t>
      </w:r>
      <w:r w:rsidR="00F4334C" w:rsidRPr="00F4334C">
        <w:rPr>
          <w:rFonts w:ascii="Calibri" w:hAnsi="Calibri" w:cs="Arial"/>
          <w:sz w:val="18"/>
          <w:szCs w:val="18"/>
        </w:rPr>
        <w:t xml:space="preserve"> </w:t>
      </w:r>
      <w:r w:rsidR="00F4334C" w:rsidRPr="005E24BC">
        <w:rPr>
          <w:rFonts w:ascii="Calibri" w:hAnsi="Calibri" w:cs="Arial"/>
          <w:sz w:val="18"/>
          <w:szCs w:val="18"/>
        </w:rPr>
        <w:t>and/or other events that will adversely affect adhesion or the performance of the coatings for three to seven days after completion and/or the coating is properly cured and dry</w:t>
      </w:r>
      <w:r w:rsidRPr="005E24BC">
        <w:rPr>
          <w:rFonts w:ascii="Calibri" w:hAnsi="Calibri" w:cs="Arial"/>
          <w:sz w:val="18"/>
          <w:szCs w:val="18"/>
        </w:rPr>
        <w:t>.</w:t>
      </w:r>
    </w:p>
    <w:p w14:paraId="0F1F5D10" w14:textId="77777777" w:rsidR="00C2344F" w:rsidRPr="005E24BC" w:rsidRDefault="00C2344F" w:rsidP="003F4D3F">
      <w:pPr>
        <w:tabs>
          <w:tab w:val="left" w:pos="-1440"/>
        </w:tabs>
        <w:jc w:val="both"/>
        <w:rPr>
          <w:rFonts w:ascii="Calibri" w:hAnsi="Calibri"/>
          <w:sz w:val="18"/>
          <w:szCs w:val="18"/>
        </w:rPr>
      </w:pPr>
    </w:p>
    <w:p w14:paraId="4141D69A" w14:textId="77777777" w:rsidR="005F734B" w:rsidRDefault="0071185B" w:rsidP="003F4D3F">
      <w:pPr>
        <w:jc w:val="both"/>
        <w:rPr>
          <w:rStyle w:val="Normal1"/>
          <w:rFonts w:ascii="Calibri" w:hAnsi="Calibri"/>
          <w:b/>
          <w:sz w:val="18"/>
          <w:szCs w:val="18"/>
        </w:rPr>
      </w:pPr>
      <w:r w:rsidRPr="003071AF">
        <w:rPr>
          <w:rStyle w:val="Normal1"/>
          <w:rFonts w:ascii="Calibri" w:hAnsi="Calibri"/>
          <w:b/>
          <w:sz w:val="18"/>
          <w:szCs w:val="18"/>
        </w:rPr>
        <w:t>3.</w:t>
      </w:r>
      <w:r w:rsidR="00F4334C">
        <w:rPr>
          <w:rStyle w:val="Normal1"/>
          <w:rFonts w:ascii="Calibri" w:hAnsi="Calibri"/>
          <w:b/>
          <w:sz w:val="18"/>
          <w:szCs w:val="18"/>
        </w:rPr>
        <w:t>5</w:t>
      </w:r>
      <w:r w:rsidRPr="003071AF">
        <w:rPr>
          <w:rStyle w:val="Normal1"/>
          <w:rFonts w:ascii="Calibri" w:hAnsi="Calibri"/>
          <w:b/>
          <w:sz w:val="18"/>
          <w:szCs w:val="18"/>
        </w:rPr>
        <w:tab/>
        <w:t>APPLICATION</w:t>
      </w:r>
      <w:r w:rsidR="006539E8" w:rsidRPr="003071AF">
        <w:rPr>
          <w:rStyle w:val="Normal1"/>
          <w:rFonts w:ascii="Calibri" w:hAnsi="Calibri"/>
          <w:b/>
          <w:sz w:val="18"/>
          <w:szCs w:val="18"/>
        </w:rPr>
        <w:t xml:space="preserve"> OF</w:t>
      </w:r>
      <w:r w:rsidR="002B6A17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724BFC">
        <w:rPr>
          <w:rStyle w:val="Normal1"/>
          <w:rFonts w:ascii="Calibri" w:hAnsi="Calibri"/>
          <w:b/>
          <w:sz w:val="18"/>
          <w:szCs w:val="18"/>
        </w:rPr>
        <w:t xml:space="preserve">POLYURETHANE </w:t>
      </w:r>
      <w:r w:rsidR="002B6A17">
        <w:rPr>
          <w:rStyle w:val="Normal1"/>
          <w:rFonts w:ascii="Calibri" w:hAnsi="Calibri"/>
          <w:b/>
          <w:sz w:val="18"/>
          <w:szCs w:val="18"/>
        </w:rPr>
        <w:t>WATERPROOFING</w:t>
      </w:r>
      <w:r w:rsidR="006539E8" w:rsidRPr="003071AF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F4334C">
        <w:rPr>
          <w:rStyle w:val="Normal1"/>
          <w:rFonts w:ascii="Calibri" w:hAnsi="Calibri"/>
          <w:b/>
          <w:sz w:val="18"/>
          <w:szCs w:val="18"/>
        </w:rPr>
        <w:t>BASE</w:t>
      </w:r>
      <w:r w:rsidR="002B56D5" w:rsidRPr="003071AF"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C2344F" w:rsidRPr="003071AF">
        <w:rPr>
          <w:rStyle w:val="Normal1"/>
          <w:rFonts w:ascii="Calibri" w:hAnsi="Calibri"/>
          <w:b/>
          <w:sz w:val="18"/>
          <w:szCs w:val="18"/>
        </w:rPr>
        <w:t>COAT</w:t>
      </w:r>
    </w:p>
    <w:p w14:paraId="15D296BB" w14:textId="77777777" w:rsidR="00F4334C" w:rsidRPr="003071AF" w:rsidRDefault="00F4334C" w:rsidP="003F4D3F">
      <w:pPr>
        <w:jc w:val="both"/>
        <w:rPr>
          <w:rStyle w:val="Normal1"/>
          <w:rFonts w:ascii="Calibri" w:hAnsi="Calibri"/>
          <w:sz w:val="18"/>
          <w:szCs w:val="18"/>
        </w:rPr>
      </w:pPr>
    </w:p>
    <w:p w14:paraId="4AED5408" w14:textId="77777777" w:rsidR="00580C93" w:rsidRDefault="0071185B" w:rsidP="003F4D3F">
      <w:pPr>
        <w:ind w:left="1440" w:hanging="720"/>
        <w:jc w:val="both"/>
        <w:rPr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.1</w:t>
      </w:r>
      <w:r w:rsidRPr="00AD0042">
        <w:rPr>
          <w:rStyle w:val="Normal1"/>
          <w:rFonts w:ascii="Calibri" w:hAnsi="Calibri"/>
          <w:sz w:val="18"/>
          <w:szCs w:val="18"/>
        </w:rPr>
        <w:tab/>
      </w:r>
      <w:r w:rsidR="00580C93" w:rsidRPr="00AD0042">
        <w:rPr>
          <w:rFonts w:ascii="Calibri" w:hAnsi="Calibri"/>
          <w:sz w:val="18"/>
          <w:szCs w:val="18"/>
        </w:rPr>
        <w:t xml:space="preserve">Carefully organize the work with sufficient tradesmen to complete an entire section at natural break points. Avoid stop and start lines within any one section. </w:t>
      </w:r>
      <w:r w:rsidR="00732A13">
        <w:rPr>
          <w:rFonts w:ascii="Calibri" w:hAnsi="Calibri"/>
          <w:sz w:val="18"/>
          <w:szCs w:val="18"/>
        </w:rPr>
        <w:t xml:space="preserve"> Mix materials in accordance with manufacturers published </w:t>
      </w:r>
      <w:r w:rsidR="00B11A46">
        <w:rPr>
          <w:rFonts w:ascii="Calibri" w:hAnsi="Calibri"/>
          <w:sz w:val="18"/>
          <w:szCs w:val="18"/>
        </w:rPr>
        <w:t xml:space="preserve">technical </w:t>
      </w:r>
      <w:r w:rsidR="00732A13">
        <w:rPr>
          <w:rFonts w:ascii="Calibri" w:hAnsi="Calibri"/>
          <w:sz w:val="18"/>
          <w:szCs w:val="18"/>
        </w:rPr>
        <w:t>data sheets.</w:t>
      </w:r>
    </w:p>
    <w:p w14:paraId="0DBD976B" w14:textId="77777777" w:rsidR="00C21202" w:rsidRDefault="00C21202" w:rsidP="003F4D3F">
      <w:pPr>
        <w:ind w:left="1440" w:hanging="720"/>
        <w:jc w:val="both"/>
        <w:rPr>
          <w:rFonts w:ascii="Calibri" w:hAnsi="Calibri"/>
          <w:sz w:val="18"/>
          <w:szCs w:val="18"/>
        </w:rPr>
      </w:pPr>
    </w:p>
    <w:p w14:paraId="3D66958D" w14:textId="77777777" w:rsidR="00724BFC" w:rsidRPr="00C17F77" w:rsidRDefault="00580C93" w:rsidP="003F4D3F">
      <w:pPr>
        <w:ind w:left="1440" w:hanging="720"/>
        <w:jc w:val="both"/>
        <w:rPr>
          <w:rFonts w:ascii="Calibri" w:hAnsi="Calibri" w:cs="Kalinga"/>
          <w:sz w:val="18"/>
          <w:szCs w:val="18"/>
        </w:rPr>
      </w:pPr>
      <w:r w:rsidRPr="00AD0042">
        <w:rPr>
          <w:rFonts w:ascii="Calibri" w:hAnsi="Calibri"/>
          <w:sz w:val="18"/>
          <w:szCs w:val="18"/>
        </w:rPr>
        <w:t>.2</w:t>
      </w:r>
      <w:r w:rsidRPr="00AD0042">
        <w:rPr>
          <w:rFonts w:ascii="Calibri" w:hAnsi="Calibri"/>
          <w:sz w:val="18"/>
          <w:szCs w:val="18"/>
        </w:rPr>
        <w:tab/>
      </w:r>
      <w:r w:rsidR="00243C91" w:rsidRPr="00C17F77">
        <w:rPr>
          <w:rFonts w:ascii="Calibri" w:hAnsi="Calibri" w:cs="Kalinga"/>
          <w:sz w:val="18"/>
          <w:szCs w:val="18"/>
        </w:rPr>
        <w:t xml:space="preserve">Treat static cracks up to </w:t>
      </w:r>
      <w:r w:rsidR="005E4E7D" w:rsidRPr="00C17F77">
        <w:rPr>
          <w:rFonts w:ascii="Calibri" w:hAnsi="Calibri" w:cs="Kalinga"/>
          <w:sz w:val="18"/>
          <w:szCs w:val="18"/>
        </w:rPr>
        <w:t>1.5 mm (</w:t>
      </w:r>
      <w:r w:rsidR="00243C91" w:rsidRPr="00C17F77">
        <w:rPr>
          <w:rFonts w:ascii="Calibri" w:hAnsi="Calibri" w:cs="Kalinga"/>
          <w:sz w:val="18"/>
          <w:szCs w:val="18"/>
        </w:rPr>
        <w:t>1/16 inch</w:t>
      </w:r>
      <w:r w:rsidR="005E4E7D" w:rsidRPr="00C17F77">
        <w:rPr>
          <w:rFonts w:ascii="Calibri" w:hAnsi="Calibri" w:cs="Kalinga"/>
          <w:sz w:val="18"/>
          <w:szCs w:val="18"/>
        </w:rPr>
        <w:t>)</w:t>
      </w:r>
      <w:r w:rsidR="00243C91" w:rsidRPr="00C17F77">
        <w:rPr>
          <w:rFonts w:ascii="Calibri" w:hAnsi="Calibri" w:cs="Kalinga"/>
          <w:sz w:val="18"/>
          <w:szCs w:val="18"/>
        </w:rPr>
        <w:t xml:space="preserve"> with </w:t>
      </w:r>
      <w:r w:rsidR="005E4E7D" w:rsidRPr="00C17F77">
        <w:rPr>
          <w:rFonts w:ascii="Calibri" w:hAnsi="Calibri" w:cs="Kalinga"/>
          <w:sz w:val="18"/>
          <w:szCs w:val="18"/>
        </w:rPr>
        <w:t xml:space="preserve">application of </w:t>
      </w:r>
      <w:r w:rsidR="008B1CDF" w:rsidRPr="00C17F77">
        <w:rPr>
          <w:rFonts w:ascii="Calibri" w:hAnsi="Calibri" w:cs="Kalinga"/>
          <w:sz w:val="18"/>
          <w:szCs w:val="18"/>
        </w:rPr>
        <w:t>base coat</w:t>
      </w:r>
      <w:r w:rsidR="00243C91" w:rsidRPr="00C17F77">
        <w:rPr>
          <w:rFonts w:ascii="Calibri" w:hAnsi="Calibri" w:cs="Kalinga"/>
          <w:sz w:val="18"/>
          <w:szCs w:val="18"/>
        </w:rPr>
        <w:t xml:space="preserve"> </w:t>
      </w:r>
      <w:r w:rsidR="008B1CDF" w:rsidRPr="00C17F77">
        <w:rPr>
          <w:rFonts w:ascii="Calibri" w:hAnsi="Calibri" w:cs="Kalinga"/>
          <w:sz w:val="18"/>
          <w:szCs w:val="18"/>
        </w:rPr>
        <w:t>w</w:t>
      </w:r>
      <w:r w:rsidR="00243C91" w:rsidRPr="00C17F77">
        <w:rPr>
          <w:rFonts w:ascii="Calibri" w:hAnsi="Calibri" w:cs="Kalinga"/>
          <w:sz w:val="18"/>
          <w:szCs w:val="18"/>
        </w:rPr>
        <w:t xml:space="preserve">aterproofing </w:t>
      </w:r>
      <w:r w:rsidR="008B1CDF" w:rsidRPr="00C17F77">
        <w:rPr>
          <w:rFonts w:ascii="Calibri" w:hAnsi="Calibri" w:cs="Kalinga"/>
          <w:sz w:val="18"/>
          <w:szCs w:val="18"/>
        </w:rPr>
        <w:t>m</w:t>
      </w:r>
      <w:r w:rsidR="00243C91" w:rsidRPr="00C17F77">
        <w:rPr>
          <w:rFonts w:ascii="Calibri" w:hAnsi="Calibri" w:cs="Kalinga"/>
          <w:sz w:val="18"/>
          <w:szCs w:val="18"/>
        </w:rPr>
        <w:t>embrane</w:t>
      </w:r>
      <w:r w:rsidR="005E4E7D" w:rsidRPr="00C17F77">
        <w:rPr>
          <w:rFonts w:ascii="Calibri" w:hAnsi="Calibri" w:cs="Kalinga"/>
          <w:sz w:val="18"/>
          <w:szCs w:val="18"/>
        </w:rPr>
        <w:t xml:space="preserve"> and allow to dry</w:t>
      </w:r>
      <w:r w:rsidR="00243C91" w:rsidRPr="00C17F77">
        <w:rPr>
          <w:rFonts w:ascii="Calibri" w:hAnsi="Calibri" w:cs="Kalinga"/>
          <w:sz w:val="18"/>
          <w:szCs w:val="18"/>
        </w:rPr>
        <w:t xml:space="preserve">. </w:t>
      </w:r>
    </w:p>
    <w:p w14:paraId="2384061C" w14:textId="77777777" w:rsidR="00724BFC" w:rsidRPr="00C17F77" w:rsidRDefault="00724BFC" w:rsidP="003F4D3F">
      <w:pPr>
        <w:ind w:left="1440" w:hanging="720"/>
        <w:jc w:val="both"/>
        <w:rPr>
          <w:rFonts w:ascii="Calibri" w:hAnsi="Calibri" w:cs="Kalinga"/>
          <w:sz w:val="18"/>
          <w:szCs w:val="18"/>
        </w:rPr>
      </w:pPr>
    </w:p>
    <w:p w14:paraId="1AEB2961" w14:textId="77777777" w:rsidR="00724BFC" w:rsidRPr="00C17F77" w:rsidRDefault="00724BFC" w:rsidP="003F4D3F">
      <w:pPr>
        <w:ind w:left="1440" w:hanging="72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.3</w:t>
      </w:r>
      <w:r w:rsidRPr="00C17F77">
        <w:rPr>
          <w:rFonts w:ascii="Calibri" w:hAnsi="Calibri" w:cs="Kalinga"/>
          <w:sz w:val="18"/>
          <w:szCs w:val="18"/>
        </w:rPr>
        <w:tab/>
      </w:r>
      <w:r w:rsidR="00243C91" w:rsidRPr="00C17F77">
        <w:rPr>
          <w:rFonts w:ascii="Calibri" w:hAnsi="Calibri" w:cs="Kalinga"/>
          <w:sz w:val="18"/>
          <w:szCs w:val="18"/>
        </w:rPr>
        <w:t xml:space="preserve">Treat </w:t>
      </w:r>
      <w:r w:rsidRPr="00C17F77">
        <w:rPr>
          <w:rFonts w:ascii="Calibri" w:hAnsi="Calibri" w:cs="Kalinga"/>
          <w:sz w:val="18"/>
          <w:szCs w:val="18"/>
        </w:rPr>
        <w:t xml:space="preserve">static </w:t>
      </w:r>
      <w:r w:rsidR="00243C91" w:rsidRPr="00C17F77">
        <w:rPr>
          <w:rFonts w:ascii="Calibri" w:hAnsi="Calibri" w:cs="Kalinga"/>
          <w:sz w:val="18"/>
          <w:szCs w:val="18"/>
        </w:rPr>
        <w:t xml:space="preserve">cracks greater than </w:t>
      </w:r>
      <w:r w:rsidRPr="00724BFC">
        <w:rPr>
          <w:rFonts w:ascii="Calibri" w:hAnsi="Calibri" w:cs="Kalinga"/>
          <w:sz w:val="18"/>
          <w:szCs w:val="18"/>
        </w:rPr>
        <w:t xml:space="preserve">1.5 mm (1/16 inch) </w:t>
      </w:r>
      <w:r>
        <w:rPr>
          <w:rFonts w:ascii="Calibri" w:hAnsi="Calibri" w:cs="Kalinga"/>
          <w:sz w:val="18"/>
          <w:szCs w:val="18"/>
        </w:rPr>
        <w:t>and less than 3</w:t>
      </w:r>
      <w:r w:rsidRPr="00724BFC">
        <w:rPr>
          <w:rFonts w:ascii="Calibri" w:hAnsi="Calibri" w:cs="Kalinga"/>
          <w:sz w:val="18"/>
          <w:szCs w:val="18"/>
        </w:rPr>
        <w:t xml:space="preserve"> mm (1/</w:t>
      </w:r>
      <w:r>
        <w:rPr>
          <w:rFonts w:ascii="Calibri" w:hAnsi="Calibri" w:cs="Kalinga"/>
          <w:sz w:val="18"/>
          <w:szCs w:val="18"/>
        </w:rPr>
        <w:t>4</w:t>
      </w:r>
      <w:r w:rsidRPr="00724BFC">
        <w:rPr>
          <w:rFonts w:ascii="Calibri" w:hAnsi="Calibri" w:cs="Kalinga"/>
          <w:sz w:val="18"/>
          <w:szCs w:val="18"/>
        </w:rPr>
        <w:t xml:space="preserve"> inch)</w:t>
      </w:r>
      <w:r>
        <w:rPr>
          <w:rFonts w:ascii="Calibri" w:hAnsi="Calibri" w:cs="Kalinga"/>
          <w:sz w:val="18"/>
          <w:szCs w:val="18"/>
        </w:rPr>
        <w:t xml:space="preserve"> with</w:t>
      </w:r>
      <w:r w:rsidR="00243C91" w:rsidRPr="00C17F77">
        <w:rPr>
          <w:rFonts w:ascii="Calibri" w:hAnsi="Calibri" w:cs="Kalinga"/>
          <w:sz w:val="18"/>
          <w:szCs w:val="18"/>
        </w:rPr>
        <w:t xml:space="preserve"> polyurethane sealant and reinforce </w:t>
      </w:r>
      <w:r w:rsidRPr="00C17F77">
        <w:rPr>
          <w:rFonts w:ascii="Calibri" w:hAnsi="Calibri" w:cs="Kalinga"/>
          <w:sz w:val="18"/>
          <w:szCs w:val="18"/>
        </w:rPr>
        <w:t>mesh.</w:t>
      </w:r>
    </w:p>
    <w:p w14:paraId="4A9F3379" w14:textId="77777777" w:rsidR="00724BFC" w:rsidRPr="00C17F77" w:rsidRDefault="00724BFC" w:rsidP="003F4D3F">
      <w:pPr>
        <w:ind w:left="1440" w:hanging="720"/>
        <w:jc w:val="both"/>
        <w:rPr>
          <w:rFonts w:ascii="Calibri" w:hAnsi="Calibri" w:cs="Kalinga"/>
          <w:sz w:val="18"/>
          <w:szCs w:val="18"/>
        </w:rPr>
      </w:pPr>
    </w:p>
    <w:p w14:paraId="58867C80" w14:textId="77777777" w:rsidR="00724BFC" w:rsidRPr="00C17F77" w:rsidRDefault="00243C91" w:rsidP="003F4D3F">
      <w:pPr>
        <w:ind w:left="1440" w:hanging="72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</w:t>
      </w:r>
      <w:r w:rsidR="00724BFC" w:rsidRPr="00C17F77">
        <w:rPr>
          <w:rFonts w:ascii="Calibri" w:hAnsi="Calibri" w:cs="Kalinga"/>
          <w:sz w:val="18"/>
          <w:szCs w:val="18"/>
        </w:rPr>
        <w:t>4</w:t>
      </w:r>
      <w:r w:rsidR="00724BFC" w:rsidRPr="00C17F77">
        <w:rPr>
          <w:rFonts w:ascii="Calibri" w:hAnsi="Calibri" w:cs="Kalinga"/>
          <w:sz w:val="18"/>
          <w:szCs w:val="18"/>
        </w:rPr>
        <w:tab/>
      </w:r>
      <w:r w:rsidRPr="00C17F77">
        <w:rPr>
          <w:rFonts w:ascii="Calibri" w:hAnsi="Calibri" w:cs="Kalinga"/>
          <w:sz w:val="18"/>
          <w:szCs w:val="18"/>
        </w:rPr>
        <w:t xml:space="preserve">Correct concrete repairs with </w:t>
      </w:r>
      <w:r w:rsidR="00724BFC" w:rsidRPr="00C17F77">
        <w:rPr>
          <w:rFonts w:ascii="Calibri" w:hAnsi="Calibri" w:cs="Kalinga"/>
          <w:sz w:val="18"/>
          <w:szCs w:val="18"/>
        </w:rPr>
        <w:t>crack repair materials and allow to dry</w:t>
      </w:r>
      <w:r w:rsidRPr="00C17F77">
        <w:rPr>
          <w:rFonts w:ascii="Calibri" w:hAnsi="Calibri" w:cs="Kalinga"/>
          <w:sz w:val="18"/>
          <w:szCs w:val="18"/>
        </w:rPr>
        <w:t>.</w:t>
      </w:r>
    </w:p>
    <w:p w14:paraId="3A6328A5" w14:textId="77777777" w:rsidR="00724BFC" w:rsidRPr="00C17F77" w:rsidRDefault="00724BFC" w:rsidP="003F4D3F">
      <w:pPr>
        <w:ind w:left="1440" w:hanging="720"/>
        <w:jc w:val="both"/>
        <w:rPr>
          <w:rFonts w:ascii="Calibri" w:hAnsi="Calibri" w:cs="Kalinga"/>
          <w:sz w:val="18"/>
          <w:szCs w:val="18"/>
        </w:rPr>
      </w:pPr>
    </w:p>
    <w:p w14:paraId="091B1C3C" w14:textId="77777777" w:rsidR="00724BFC" w:rsidRPr="00C17F77" w:rsidRDefault="00724BFC" w:rsidP="003F4D3F">
      <w:pPr>
        <w:ind w:left="1440" w:right="566" w:hanging="720"/>
        <w:jc w:val="both"/>
        <w:rPr>
          <w:rFonts w:ascii="Calibri" w:hAnsi="Calibri" w:cs="Kalinga"/>
          <w:color w:val="FF0000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.5</w:t>
      </w:r>
      <w:r w:rsidRPr="00C17F77">
        <w:rPr>
          <w:rFonts w:ascii="Calibri" w:hAnsi="Calibri" w:cs="Kalinga"/>
          <w:sz w:val="18"/>
          <w:szCs w:val="18"/>
        </w:rPr>
        <w:tab/>
        <w:t>Apply polyurethane waterproofing base coat with a 13 mm phenolic core roller or squeegee at a uniform</w:t>
      </w:r>
      <w:r w:rsidR="00BA29F3">
        <w:rPr>
          <w:rFonts w:ascii="Calibri" w:hAnsi="Calibri" w:cs="Kalinga"/>
          <w:sz w:val="18"/>
          <w:szCs w:val="18"/>
        </w:rPr>
        <w:t xml:space="preserve"> thi</w:t>
      </w:r>
      <w:r w:rsidRPr="00C17F77">
        <w:rPr>
          <w:rFonts w:ascii="Calibri" w:hAnsi="Calibri" w:cs="Kalinga"/>
          <w:sz w:val="18"/>
          <w:szCs w:val="18"/>
        </w:rPr>
        <w:t xml:space="preserve">ckness of </w:t>
      </w:r>
      <w:r w:rsidR="00C21202" w:rsidRPr="00C21202">
        <w:rPr>
          <w:rFonts w:ascii="Calibri" w:hAnsi="Calibri" w:cs="Kalinga"/>
          <w:sz w:val="18"/>
          <w:szCs w:val="18"/>
        </w:rPr>
        <w:t>3</w:t>
      </w:r>
      <w:r w:rsidRPr="00C21202">
        <w:rPr>
          <w:rFonts w:ascii="Calibri" w:hAnsi="Calibri" w:cs="Kalinga"/>
          <w:sz w:val="18"/>
          <w:szCs w:val="18"/>
        </w:rPr>
        <w:t xml:space="preserve">0 mils </w:t>
      </w:r>
      <w:r w:rsidR="00C21202">
        <w:rPr>
          <w:rFonts w:ascii="Calibri" w:hAnsi="Calibri" w:cs="Kalinga"/>
          <w:sz w:val="18"/>
          <w:szCs w:val="18"/>
        </w:rPr>
        <w:t>W</w:t>
      </w:r>
      <w:r w:rsidRPr="00C21202">
        <w:rPr>
          <w:rFonts w:ascii="Calibri" w:hAnsi="Calibri" w:cs="Kalinga"/>
          <w:sz w:val="18"/>
          <w:szCs w:val="18"/>
        </w:rPr>
        <w:t>FT.</w:t>
      </w:r>
      <w:r w:rsidRPr="00C17F77">
        <w:rPr>
          <w:rFonts w:ascii="Calibri" w:hAnsi="Calibri" w:cs="Kalinga"/>
          <w:sz w:val="18"/>
          <w:szCs w:val="18"/>
        </w:rPr>
        <w:t xml:space="preserve">  </w:t>
      </w:r>
      <w:r w:rsidR="004D23A2" w:rsidRPr="00C17F77">
        <w:rPr>
          <w:rFonts w:ascii="Calibri" w:hAnsi="Calibri" w:cs="Kalinga"/>
          <w:sz w:val="18"/>
          <w:szCs w:val="18"/>
        </w:rPr>
        <w:t>Use a wet film thickness gauge to measure a</w:t>
      </w:r>
      <w:r w:rsidR="00BA29F3">
        <w:rPr>
          <w:rFonts w:ascii="Calibri" w:hAnsi="Calibri" w:cs="Kalinga"/>
          <w:sz w:val="18"/>
          <w:szCs w:val="18"/>
        </w:rPr>
        <w:t>nd monitor material thickness. A</w:t>
      </w:r>
      <w:r w:rsidRPr="00C17F77">
        <w:rPr>
          <w:rFonts w:ascii="Calibri" w:hAnsi="Calibri" w:cs="Kalinga"/>
          <w:sz w:val="18"/>
          <w:szCs w:val="18"/>
        </w:rPr>
        <w:t xml:space="preserve">llow </w:t>
      </w:r>
      <w:r w:rsidR="004D23A2" w:rsidRPr="00C17F77">
        <w:rPr>
          <w:rFonts w:ascii="Calibri" w:hAnsi="Calibri" w:cs="Kalinga"/>
          <w:sz w:val="18"/>
          <w:szCs w:val="18"/>
        </w:rPr>
        <w:t xml:space="preserve">waterproofing </w:t>
      </w:r>
      <w:r w:rsidRPr="00C17F77">
        <w:rPr>
          <w:rFonts w:ascii="Calibri" w:hAnsi="Calibri" w:cs="Kalinga"/>
          <w:sz w:val="18"/>
          <w:szCs w:val="18"/>
        </w:rPr>
        <w:t xml:space="preserve">membrane to cure for at least </w:t>
      </w:r>
      <w:r w:rsidR="00C21202">
        <w:rPr>
          <w:rFonts w:ascii="Calibri" w:hAnsi="Calibri" w:cs="Kalinga"/>
          <w:sz w:val="18"/>
          <w:szCs w:val="18"/>
        </w:rPr>
        <w:t>8</w:t>
      </w:r>
      <w:r w:rsidRPr="00C17F77">
        <w:rPr>
          <w:rFonts w:ascii="Calibri" w:hAnsi="Calibri" w:cs="Kalinga"/>
          <w:sz w:val="18"/>
          <w:szCs w:val="18"/>
        </w:rPr>
        <w:t xml:space="preserve"> hours prior to application of top coat.  </w:t>
      </w:r>
    </w:p>
    <w:p w14:paraId="7016D88D" w14:textId="77777777" w:rsidR="00724BFC" w:rsidRPr="00C17F77" w:rsidRDefault="00724BFC" w:rsidP="003F4D3F">
      <w:pPr>
        <w:ind w:left="1440" w:right="-16" w:hanging="720"/>
        <w:jc w:val="both"/>
        <w:rPr>
          <w:rFonts w:ascii="Calibri" w:hAnsi="Calibri" w:cs="Kalinga"/>
          <w:color w:val="FF0000"/>
          <w:sz w:val="18"/>
          <w:szCs w:val="18"/>
        </w:rPr>
      </w:pPr>
    </w:p>
    <w:p w14:paraId="377E8040" w14:textId="77777777" w:rsidR="00724BFC" w:rsidRDefault="00724BFC" w:rsidP="003F4D3F">
      <w:pPr>
        <w:ind w:right="-16"/>
        <w:jc w:val="both"/>
        <w:rPr>
          <w:rStyle w:val="Normal1"/>
          <w:rFonts w:ascii="Calibri" w:hAnsi="Calibri"/>
          <w:b/>
          <w:sz w:val="18"/>
          <w:szCs w:val="18"/>
        </w:rPr>
      </w:pPr>
      <w:r w:rsidRPr="003071AF">
        <w:rPr>
          <w:rStyle w:val="Normal1"/>
          <w:rFonts w:ascii="Calibri" w:hAnsi="Calibri"/>
          <w:b/>
          <w:sz w:val="18"/>
          <w:szCs w:val="18"/>
        </w:rPr>
        <w:t>3.</w:t>
      </w:r>
      <w:r>
        <w:rPr>
          <w:rStyle w:val="Normal1"/>
          <w:rFonts w:ascii="Calibri" w:hAnsi="Calibri"/>
          <w:b/>
          <w:sz w:val="18"/>
          <w:szCs w:val="18"/>
        </w:rPr>
        <w:t>6</w:t>
      </w:r>
      <w:r w:rsidRPr="003071AF">
        <w:rPr>
          <w:rStyle w:val="Normal1"/>
          <w:rFonts w:ascii="Calibri" w:hAnsi="Calibri"/>
          <w:b/>
          <w:sz w:val="18"/>
          <w:szCs w:val="18"/>
        </w:rPr>
        <w:tab/>
        <w:t>APPLICATION OF</w:t>
      </w:r>
      <w:r>
        <w:rPr>
          <w:rStyle w:val="Normal1"/>
          <w:rFonts w:ascii="Calibri" w:hAnsi="Calibri"/>
          <w:b/>
          <w:sz w:val="18"/>
          <w:szCs w:val="18"/>
        </w:rPr>
        <w:t xml:space="preserve"> </w:t>
      </w:r>
      <w:r w:rsidR="00C21202">
        <w:rPr>
          <w:rStyle w:val="Normal1"/>
          <w:rFonts w:ascii="Calibri" w:hAnsi="Calibri"/>
          <w:b/>
          <w:sz w:val="18"/>
          <w:szCs w:val="18"/>
        </w:rPr>
        <w:t>EPOXY</w:t>
      </w:r>
      <w:r>
        <w:rPr>
          <w:rStyle w:val="Normal1"/>
          <w:rFonts w:ascii="Calibri" w:hAnsi="Calibri"/>
          <w:b/>
          <w:sz w:val="18"/>
          <w:szCs w:val="18"/>
        </w:rPr>
        <w:t xml:space="preserve"> TOP</w:t>
      </w:r>
      <w:r w:rsidRPr="003071AF">
        <w:rPr>
          <w:rStyle w:val="Normal1"/>
          <w:rFonts w:ascii="Calibri" w:hAnsi="Calibri"/>
          <w:b/>
          <w:sz w:val="18"/>
          <w:szCs w:val="18"/>
        </w:rPr>
        <w:t xml:space="preserve"> COAT</w:t>
      </w:r>
    </w:p>
    <w:p w14:paraId="0B0AE7CD" w14:textId="77777777" w:rsidR="00724BFC" w:rsidRPr="00C17F77" w:rsidRDefault="00724BFC" w:rsidP="003F4D3F">
      <w:pPr>
        <w:ind w:left="1440" w:right="-16" w:hanging="720"/>
        <w:jc w:val="both"/>
        <w:rPr>
          <w:rFonts w:ascii="Calibri" w:hAnsi="Calibri" w:cs="Kalinga"/>
          <w:color w:val="FF0000"/>
          <w:sz w:val="18"/>
          <w:szCs w:val="18"/>
        </w:rPr>
      </w:pPr>
    </w:p>
    <w:p w14:paraId="3C6B6110" w14:textId="77777777" w:rsidR="00732A13" w:rsidRPr="00AD0042" w:rsidRDefault="00724BFC" w:rsidP="003F4D3F">
      <w:pPr>
        <w:ind w:left="1440" w:right="-16" w:hanging="720"/>
        <w:jc w:val="both"/>
        <w:rPr>
          <w:rFonts w:ascii="Calibri" w:hAnsi="Calibri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</w:t>
      </w:r>
      <w:r w:rsidR="004D23A2" w:rsidRPr="00C17F77">
        <w:rPr>
          <w:rFonts w:ascii="Calibri" w:hAnsi="Calibri" w:cs="Kalinga"/>
          <w:sz w:val="18"/>
          <w:szCs w:val="18"/>
        </w:rPr>
        <w:t>1</w:t>
      </w:r>
      <w:r w:rsidRPr="00C17F77">
        <w:rPr>
          <w:rFonts w:ascii="Calibri" w:hAnsi="Calibri" w:cs="Kalinga"/>
          <w:sz w:val="18"/>
          <w:szCs w:val="18"/>
        </w:rPr>
        <w:tab/>
      </w:r>
      <w:r w:rsidR="00732A13" w:rsidRPr="00AD0042">
        <w:rPr>
          <w:rFonts w:ascii="Calibri" w:hAnsi="Calibri"/>
          <w:sz w:val="18"/>
          <w:szCs w:val="18"/>
        </w:rPr>
        <w:t xml:space="preserve">Carefully organize the work with sufficient tradesmen to complete an entire section at natural break points. Avoid stop and start lines within any one section. </w:t>
      </w:r>
      <w:r w:rsidR="00732A13">
        <w:rPr>
          <w:rFonts w:ascii="Calibri" w:hAnsi="Calibri"/>
          <w:sz w:val="18"/>
          <w:szCs w:val="18"/>
        </w:rPr>
        <w:t xml:space="preserve"> Mix materials in accordance with manufacturers published </w:t>
      </w:r>
      <w:r w:rsidR="00B11A46">
        <w:rPr>
          <w:rFonts w:ascii="Calibri" w:hAnsi="Calibri"/>
          <w:sz w:val="18"/>
          <w:szCs w:val="18"/>
        </w:rPr>
        <w:t xml:space="preserve">technical </w:t>
      </w:r>
      <w:r w:rsidR="00732A13">
        <w:rPr>
          <w:rFonts w:ascii="Calibri" w:hAnsi="Calibri"/>
          <w:sz w:val="18"/>
          <w:szCs w:val="18"/>
        </w:rPr>
        <w:t>data sheets.</w:t>
      </w:r>
    </w:p>
    <w:p w14:paraId="7E77887D" w14:textId="77777777" w:rsidR="00732A13" w:rsidRPr="00C17F77" w:rsidRDefault="00732A13" w:rsidP="003F4D3F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</w:p>
    <w:p w14:paraId="4ABC0FE8" w14:textId="77777777" w:rsidR="00724BFC" w:rsidRPr="00C17F77" w:rsidRDefault="00732A13" w:rsidP="003F4D3F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.2</w:t>
      </w:r>
      <w:r w:rsidRPr="00C17F77">
        <w:rPr>
          <w:rFonts w:ascii="Calibri" w:hAnsi="Calibri" w:cs="Kalinga"/>
          <w:sz w:val="18"/>
          <w:szCs w:val="18"/>
        </w:rPr>
        <w:tab/>
      </w:r>
      <w:r w:rsidR="00724BFC" w:rsidRPr="00C17F77">
        <w:rPr>
          <w:rFonts w:ascii="Calibri" w:hAnsi="Calibri" w:cs="Kalinga"/>
          <w:sz w:val="18"/>
          <w:szCs w:val="18"/>
        </w:rPr>
        <w:t>Top coat must be applied within 24 hours of application</w:t>
      </w:r>
      <w:r w:rsidR="004D23A2" w:rsidRPr="00C17F77">
        <w:rPr>
          <w:rFonts w:ascii="Calibri" w:hAnsi="Calibri" w:cs="Kalinga"/>
          <w:sz w:val="18"/>
          <w:szCs w:val="18"/>
        </w:rPr>
        <w:t xml:space="preserve"> of waterproofing base coat</w:t>
      </w:r>
      <w:r w:rsidR="00724BFC" w:rsidRPr="00C17F77">
        <w:rPr>
          <w:rFonts w:ascii="Calibri" w:hAnsi="Calibri" w:cs="Kalinga"/>
          <w:sz w:val="18"/>
          <w:szCs w:val="18"/>
        </w:rPr>
        <w:t>.  Consult with Durabond Technical Services for information.</w:t>
      </w:r>
    </w:p>
    <w:p w14:paraId="2BBB11B9" w14:textId="77777777" w:rsidR="004D23A2" w:rsidRPr="00C17F77" w:rsidRDefault="004D23A2" w:rsidP="003F4D3F">
      <w:pPr>
        <w:ind w:left="50" w:right="-16"/>
        <w:jc w:val="both"/>
        <w:rPr>
          <w:rFonts w:ascii="Calibri" w:hAnsi="Calibri" w:cs="Kalinga"/>
          <w:sz w:val="18"/>
          <w:szCs w:val="18"/>
        </w:rPr>
      </w:pPr>
    </w:p>
    <w:p w14:paraId="42A3A2E6" w14:textId="77777777" w:rsidR="004D23A2" w:rsidRPr="00C17F77" w:rsidRDefault="004D23A2" w:rsidP="003F4D3F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</w:t>
      </w:r>
      <w:r w:rsidR="00732A13" w:rsidRPr="00C17F77">
        <w:rPr>
          <w:rFonts w:ascii="Calibri" w:hAnsi="Calibri" w:cs="Kalinga"/>
          <w:sz w:val="18"/>
          <w:szCs w:val="18"/>
        </w:rPr>
        <w:t>3</w:t>
      </w:r>
      <w:r w:rsidRPr="00C17F77">
        <w:rPr>
          <w:rFonts w:ascii="Calibri" w:hAnsi="Calibri" w:cs="Kalinga"/>
          <w:sz w:val="18"/>
          <w:szCs w:val="18"/>
        </w:rPr>
        <w:tab/>
        <w:t xml:space="preserve">Apply </w:t>
      </w:r>
      <w:r w:rsidR="00C21202">
        <w:rPr>
          <w:rFonts w:ascii="Calibri" w:hAnsi="Calibri" w:cs="Kalinga"/>
          <w:sz w:val="18"/>
          <w:szCs w:val="18"/>
        </w:rPr>
        <w:t>two coats of epoxy</w:t>
      </w:r>
      <w:r w:rsidRPr="00C17F77">
        <w:rPr>
          <w:rFonts w:ascii="Calibri" w:hAnsi="Calibri" w:cs="Kalinga"/>
          <w:sz w:val="18"/>
          <w:szCs w:val="18"/>
        </w:rPr>
        <w:t xml:space="preserve"> top coat at a uniform thickness of </w:t>
      </w:r>
      <w:r w:rsidR="00C21202">
        <w:rPr>
          <w:rFonts w:ascii="Calibri" w:hAnsi="Calibri" w:cs="Kalinga"/>
          <w:sz w:val="18"/>
          <w:szCs w:val="18"/>
        </w:rPr>
        <w:t>3-5</w:t>
      </w:r>
      <w:r w:rsidRPr="00C17F77">
        <w:rPr>
          <w:rFonts w:ascii="Calibri" w:hAnsi="Calibri" w:cs="Kalinga"/>
          <w:sz w:val="18"/>
          <w:szCs w:val="18"/>
        </w:rPr>
        <w:t xml:space="preserve"> wet mils </w:t>
      </w:r>
      <w:r w:rsidR="00C21202">
        <w:rPr>
          <w:rFonts w:ascii="Calibri" w:hAnsi="Calibri" w:cs="Kalinga"/>
          <w:sz w:val="18"/>
          <w:szCs w:val="18"/>
        </w:rPr>
        <w:t xml:space="preserve">each </w:t>
      </w:r>
      <w:r w:rsidRPr="00C17F77">
        <w:rPr>
          <w:rFonts w:ascii="Calibri" w:hAnsi="Calibri" w:cs="Kalinga"/>
          <w:sz w:val="18"/>
          <w:szCs w:val="18"/>
        </w:rPr>
        <w:t xml:space="preserve">using a 13 mm phenolic core roller over cured base coat. Use wet film thickness gauge to measure and monitor material thickness. </w:t>
      </w:r>
    </w:p>
    <w:p w14:paraId="1AAD3057" w14:textId="77777777" w:rsidR="004D23A2" w:rsidRPr="00C17F77" w:rsidRDefault="004D23A2" w:rsidP="003F4D3F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</w:p>
    <w:p w14:paraId="01244AD5" w14:textId="77777777" w:rsidR="004D23A2" w:rsidRPr="00C17F77" w:rsidRDefault="004D23A2" w:rsidP="003F4D3F">
      <w:pPr>
        <w:ind w:left="50" w:right="-16" w:firstLine="67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</w:t>
      </w:r>
      <w:r w:rsidR="00732A13" w:rsidRPr="00C17F77">
        <w:rPr>
          <w:rFonts w:ascii="Calibri" w:hAnsi="Calibri" w:cs="Kalinga"/>
          <w:sz w:val="18"/>
          <w:szCs w:val="18"/>
        </w:rPr>
        <w:t>4</w:t>
      </w:r>
      <w:r w:rsidRPr="00C17F77">
        <w:rPr>
          <w:rFonts w:ascii="Calibri" w:hAnsi="Calibri" w:cs="Kalinga"/>
          <w:sz w:val="18"/>
          <w:szCs w:val="18"/>
        </w:rPr>
        <w:tab/>
        <w:t>Anti-Slip Surfaces</w:t>
      </w:r>
    </w:p>
    <w:p w14:paraId="68577CF5" w14:textId="77777777" w:rsidR="00732A13" w:rsidRPr="00C17F77" w:rsidRDefault="004D23A2" w:rsidP="003F4D3F">
      <w:pPr>
        <w:ind w:left="2160" w:right="-16" w:hanging="770"/>
        <w:jc w:val="both"/>
        <w:rPr>
          <w:rFonts w:ascii="Calibri" w:hAnsi="Calibri" w:cs="Kalinga"/>
          <w:sz w:val="18"/>
          <w:szCs w:val="18"/>
        </w:rPr>
      </w:pPr>
      <w:r w:rsidRPr="00C17F77">
        <w:rPr>
          <w:rFonts w:ascii="Calibri" w:hAnsi="Calibri" w:cs="Kalinga"/>
          <w:sz w:val="18"/>
          <w:szCs w:val="18"/>
        </w:rPr>
        <w:t>.</w:t>
      </w:r>
      <w:proofErr w:type="spellStart"/>
      <w:r w:rsidRPr="00C17F77">
        <w:rPr>
          <w:rFonts w:ascii="Calibri" w:hAnsi="Calibri" w:cs="Kalinga"/>
          <w:sz w:val="18"/>
          <w:szCs w:val="18"/>
        </w:rPr>
        <w:t>i</w:t>
      </w:r>
      <w:proofErr w:type="spellEnd"/>
      <w:r w:rsidRPr="00C17F77">
        <w:rPr>
          <w:rFonts w:ascii="Calibri" w:hAnsi="Calibri" w:cs="Kalinga"/>
          <w:sz w:val="18"/>
          <w:szCs w:val="18"/>
        </w:rPr>
        <w:tab/>
        <w:t xml:space="preserve"> Broadcast #</w:t>
      </w:r>
      <w:r w:rsidR="00C21202">
        <w:rPr>
          <w:rFonts w:ascii="Calibri" w:hAnsi="Calibri" w:cs="Kalinga"/>
          <w:sz w:val="18"/>
          <w:szCs w:val="18"/>
        </w:rPr>
        <w:t>32</w:t>
      </w:r>
      <w:r w:rsidRPr="00C17F77">
        <w:rPr>
          <w:rFonts w:ascii="Calibri" w:hAnsi="Calibri" w:cs="Kalinga"/>
          <w:sz w:val="18"/>
          <w:szCs w:val="18"/>
        </w:rPr>
        <w:t xml:space="preserve"> mesh silica sand or aluminum oxide aggregate evenly over the surface into wet top coat at a rate of approximately 2-5 lb per 100 sq. </w:t>
      </w:r>
    </w:p>
    <w:p w14:paraId="7F61A9F4" w14:textId="77777777" w:rsidR="004D23A2" w:rsidRPr="00C17F77" w:rsidRDefault="00732A13" w:rsidP="003F4D3F">
      <w:pPr>
        <w:ind w:left="2160" w:right="-16" w:hanging="770"/>
        <w:jc w:val="both"/>
        <w:rPr>
          <w:rFonts w:ascii="Calibri" w:hAnsi="Calibri" w:cs="Kalinga"/>
          <w:sz w:val="18"/>
          <w:szCs w:val="18"/>
        </w:rPr>
      </w:pPr>
      <w:proofErr w:type="gramStart"/>
      <w:r w:rsidRPr="00C17F77">
        <w:rPr>
          <w:rFonts w:ascii="Calibri" w:hAnsi="Calibri" w:cs="Kalinga"/>
          <w:sz w:val="18"/>
          <w:szCs w:val="18"/>
        </w:rPr>
        <w:t>.ii</w:t>
      </w:r>
      <w:proofErr w:type="gramEnd"/>
      <w:r w:rsidRPr="00C17F77">
        <w:rPr>
          <w:rFonts w:ascii="Calibri" w:hAnsi="Calibri" w:cs="Kalinga"/>
          <w:sz w:val="18"/>
          <w:szCs w:val="18"/>
        </w:rPr>
        <w:tab/>
      </w:r>
      <w:r w:rsidR="004D23A2" w:rsidRPr="00C17F77">
        <w:rPr>
          <w:rFonts w:ascii="Calibri" w:hAnsi="Calibri" w:cs="Kalinga"/>
          <w:sz w:val="18"/>
          <w:szCs w:val="18"/>
        </w:rPr>
        <w:t xml:space="preserve">Allow the sand/coating matrix to settle, self-level and encapsulate the aggregate into the coating, back roll the </w:t>
      </w:r>
      <w:r w:rsidRPr="00C17F77">
        <w:rPr>
          <w:rFonts w:ascii="Calibri" w:hAnsi="Calibri" w:cs="Kalinga"/>
          <w:sz w:val="18"/>
          <w:szCs w:val="18"/>
        </w:rPr>
        <w:t>surface</w:t>
      </w:r>
      <w:r w:rsidR="004D23A2" w:rsidRPr="00C17F77">
        <w:rPr>
          <w:rFonts w:ascii="Calibri" w:hAnsi="Calibri" w:cs="Kalinga"/>
          <w:sz w:val="18"/>
          <w:szCs w:val="18"/>
        </w:rPr>
        <w:t xml:space="preserve"> for a smooth, consistent finish.</w:t>
      </w:r>
    </w:p>
    <w:p w14:paraId="60C1F0F9" w14:textId="77777777" w:rsidR="004D23A2" w:rsidRPr="00C17F77" w:rsidRDefault="004D23A2" w:rsidP="003F4D3F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</w:p>
    <w:p w14:paraId="0B4659B3" w14:textId="77777777" w:rsidR="0071185B" w:rsidRPr="00C17F77" w:rsidRDefault="00B11A46" w:rsidP="003F4D3F">
      <w:pPr>
        <w:ind w:right="-16"/>
        <w:jc w:val="both"/>
        <w:rPr>
          <w:rStyle w:val="Normal1"/>
          <w:rFonts w:ascii="Calibri" w:hAnsi="Calibri"/>
          <w:b/>
          <w:sz w:val="18"/>
          <w:szCs w:val="18"/>
        </w:rPr>
      </w:pPr>
      <w:r>
        <w:rPr>
          <w:rStyle w:val="Normal1"/>
          <w:rFonts w:ascii="Calibri" w:hAnsi="Calibri"/>
          <w:b/>
          <w:sz w:val="18"/>
          <w:szCs w:val="18"/>
        </w:rPr>
        <w:t>3.</w:t>
      </w:r>
      <w:r w:rsidR="00C21202">
        <w:rPr>
          <w:rStyle w:val="Normal1"/>
          <w:rFonts w:ascii="Calibri" w:hAnsi="Calibri"/>
          <w:b/>
          <w:sz w:val="18"/>
          <w:szCs w:val="18"/>
        </w:rPr>
        <w:t>7</w:t>
      </w:r>
      <w:r>
        <w:rPr>
          <w:rStyle w:val="Normal1"/>
          <w:rFonts w:ascii="Calibri" w:hAnsi="Calibri"/>
          <w:b/>
          <w:sz w:val="18"/>
          <w:szCs w:val="18"/>
        </w:rPr>
        <w:tab/>
      </w:r>
      <w:r w:rsidR="0071185B" w:rsidRPr="00AD0042">
        <w:rPr>
          <w:rStyle w:val="Normal1"/>
          <w:rFonts w:ascii="Calibri" w:hAnsi="Calibri"/>
          <w:b/>
          <w:sz w:val="18"/>
          <w:szCs w:val="18"/>
        </w:rPr>
        <w:t>CLEANING</w:t>
      </w:r>
    </w:p>
    <w:p w14:paraId="24EBE851" w14:textId="77777777" w:rsidR="00D048A8" w:rsidRPr="00C17F77" w:rsidRDefault="00D048A8" w:rsidP="003F4D3F">
      <w:pPr>
        <w:ind w:left="1440" w:right="-16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093C3F6D" w14:textId="77777777" w:rsidR="00483246" w:rsidRPr="00C17F77" w:rsidRDefault="0071185B" w:rsidP="003F4D3F">
      <w:pPr>
        <w:ind w:left="1440" w:right="-16" w:hanging="720"/>
        <w:jc w:val="both"/>
        <w:rPr>
          <w:rFonts w:ascii="Calibri" w:hAnsi="Calibri" w:cs="Kalinga"/>
          <w:sz w:val="18"/>
          <w:szCs w:val="18"/>
        </w:rPr>
      </w:pPr>
      <w:r w:rsidRPr="00C17F77">
        <w:rPr>
          <w:rStyle w:val="Normal1"/>
          <w:rFonts w:ascii="Calibri" w:hAnsi="Calibri"/>
          <w:sz w:val="18"/>
          <w:szCs w:val="18"/>
        </w:rPr>
        <w:t>.1</w:t>
      </w:r>
      <w:r w:rsidRPr="00C17F77">
        <w:rPr>
          <w:rStyle w:val="Normal1"/>
          <w:rFonts w:ascii="Calibri" w:hAnsi="Calibri"/>
          <w:sz w:val="18"/>
          <w:szCs w:val="18"/>
        </w:rPr>
        <w:tab/>
      </w:r>
      <w:r w:rsidR="00483246" w:rsidRPr="00C17F77">
        <w:rPr>
          <w:rFonts w:ascii="Calibri" w:hAnsi="Calibri" w:cs="Kalinga"/>
          <w:sz w:val="18"/>
          <w:szCs w:val="18"/>
        </w:rPr>
        <w:t>Wash all tools and equipment immediately with mineral Xylene or solvent-based cleaner. Allow any unused product to harden in container and discard according to local regulations.</w:t>
      </w:r>
    </w:p>
    <w:p w14:paraId="6759DD76" w14:textId="77777777" w:rsidR="00774880" w:rsidRPr="00C17F77" w:rsidRDefault="00774880" w:rsidP="003F4D3F">
      <w:pPr>
        <w:ind w:left="1440" w:right="-16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7D91DFCA" w14:textId="77777777" w:rsidR="005E470B" w:rsidRPr="00AD0042" w:rsidRDefault="005E470B" w:rsidP="003F4D3F">
      <w:pPr>
        <w:widowControl w:val="0"/>
        <w:ind w:right="-16"/>
        <w:jc w:val="both"/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</w:pPr>
      <w:r w:rsidRPr="00AD0042"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  <w:t>3.</w:t>
      </w:r>
      <w:r w:rsidR="00C21202"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  <w:t>8</w:t>
      </w:r>
      <w:r w:rsidRPr="00AD0042"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  <w:tab/>
        <w:t>Protection of Work</w:t>
      </w:r>
    </w:p>
    <w:p w14:paraId="6043461C" w14:textId="77777777" w:rsidR="005E470B" w:rsidRPr="00AD0042" w:rsidRDefault="005E470B" w:rsidP="003F4D3F">
      <w:pPr>
        <w:widowControl w:val="0"/>
        <w:ind w:right="-16"/>
        <w:jc w:val="both"/>
        <w:rPr>
          <w:rFonts w:ascii="Calibri" w:eastAsia="Times New Roman" w:hAnsi="Calibri" w:cs="Arial"/>
          <w:b/>
          <w:caps/>
          <w:snapToGrid w:val="0"/>
          <w:sz w:val="18"/>
          <w:szCs w:val="18"/>
          <w:lang w:val="en-GB" w:eastAsia="en-US"/>
        </w:rPr>
      </w:pPr>
    </w:p>
    <w:p w14:paraId="0FE59896" w14:textId="77777777" w:rsidR="005F734B" w:rsidRDefault="005E470B" w:rsidP="003F4D3F">
      <w:pPr>
        <w:ind w:left="1418" w:right="-16" w:hanging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Fonts w:ascii="Calibri" w:eastAsia="Times New Roman" w:hAnsi="Calibri"/>
          <w:snapToGrid w:val="0"/>
          <w:sz w:val="18"/>
          <w:szCs w:val="18"/>
          <w:lang w:val="en-GB" w:eastAsia="en-US"/>
        </w:rPr>
        <w:t>.1</w:t>
      </w:r>
      <w:r w:rsidRPr="00AD0042">
        <w:rPr>
          <w:rFonts w:ascii="Calibri" w:eastAsia="Times New Roman" w:hAnsi="Calibri"/>
          <w:snapToGrid w:val="0"/>
          <w:sz w:val="18"/>
          <w:szCs w:val="18"/>
          <w:lang w:val="en-GB" w:eastAsia="en-US"/>
        </w:rPr>
        <w:tab/>
      </w:r>
      <w:r w:rsidR="005F734B" w:rsidRPr="005F734B">
        <w:rPr>
          <w:rStyle w:val="Normal1"/>
          <w:rFonts w:ascii="Calibri" w:hAnsi="Calibri"/>
          <w:sz w:val="18"/>
          <w:szCs w:val="18"/>
        </w:rPr>
        <w:t>Maintain a dust-free environment for the duration of work</w:t>
      </w:r>
      <w:r w:rsidR="005E6AC3">
        <w:rPr>
          <w:rStyle w:val="Normal1"/>
          <w:rFonts w:ascii="Calibri" w:hAnsi="Calibri"/>
          <w:sz w:val="18"/>
          <w:szCs w:val="18"/>
        </w:rPr>
        <w:t xml:space="preserve"> and until coating has fully cured</w:t>
      </w:r>
      <w:r w:rsidR="005F734B" w:rsidRPr="005F734B">
        <w:rPr>
          <w:rStyle w:val="Normal1"/>
          <w:rFonts w:ascii="Calibri" w:hAnsi="Calibri"/>
          <w:sz w:val="18"/>
          <w:szCs w:val="18"/>
        </w:rPr>
        <w:t xml:space="preserve">. </w:t>
      </w:r>
    </w:p>
    <w:p w14:paraId="761B61FE" w14:textId="77777777" w:rsidR="00483246" w:rsidRPr="005F734B" w:rsidRDefault="00483246" w:rsidP="003F4D3F">
      <w:pPr>
        <w:ind w:left="1418" w:right="-16" w:hanging="709"/>
        <w:jc w:val="both"/>
        <w:rPr>
          <w:rStyle w:val="Normal1"/>
          <w:rFonts w:ascii="Calibri" w:hAnsi="Calibri"/>
          <w:sz w:val="18"/>
          <w:szCs w:val="18"/>
        </w:rPr>
      </w:pPr>
    </w:p>
    <w:p w14:paraId="138B539F" w14:textId="77777777" w:rsidR="005F734B" w:rsidRDefault="005F734B" w:rsidP="003F4D3F">
      <w:pPr>
        <w:ind w:left="1418" w:right="-16" w:hanging="709"/>
        <w:jc w:val="both"/>
        <w:rPr>
          <w:rStyle w:val="Normal1"/>
          <w:rFonts w:ascii="Calibri" w:hAnsi="Calibri"/>
          <w:sz w:val="18"/>
          <w:szCs w:val="18"/>
        </w:rPr>
      </w:pPr>
      <w:r w:rsidRPr="005F734B">
        <w:rPr>
          <w:rStyle w:val="Normal1"/>
          <w:rFonts w:ascii="Calibri" w:hAnsi="Calibri"/>
          <w:sz w:val="18"/>
          <w:szCs w:val="18"/>
        </w:rPr>
        <w:t>.</w:t>
      </w:r>
      <w:r w:rsidR="00F5306D">
        <w:rPr>
          <w:rStyle w:val="Normal1"/>
          <w:rFonts w:ascii="Calibri" w:hAnsi="Calibri"/>
          <w:sz w:val="18"/>
          <w:szCs w:val="18"/>
        </w:rPr>
        <w:t>2</w:t>
      </w:r>
      <w:r w:rsidRPr="005F734B">
        <w:rPr>
          <w:rStyle w:val="Normal1"/>
          <w:rFonts w:ascii="Calibri" w:hAnsi="Calibri"/>
          <w:sz w:val="18"/>
          <w:szCs w:val="18"/>
        </w:rPr>
        <w:tab/>
        <w:t xml:space="preserve">Erect suitable barriers to prevent through </w:t>
      </w:r>
      <w:r w:rsidR="00C21202">
        <w:rPr>
          <w:rStyle w:val="Normal1"/>
          <w:rFonts w:ascii="Calibri" w:hAnsi="Calibri"/>
          <w:sz w:val="18"/>
          <w:szCs w:val="18"/>
        </w:rPr>
        <w:t>floor treatment</w:t>
      </w:r>
      <w:r w:rsidRPr="005F734B">
        <w:rPr>
          <w:rStyle w:val="Normal1"/>
          <w:rFonts w:ascii="Calibri" w:hAnsi="Calibri"/>
          <w:sz w:val="18"/>
          <w:szCs w:val="18"/>
        </w:rPr>
        <w:t xml:space="preserve"> or other trades from entering working area during installation of coating and protect adjacent surfaces from damage.</w:t>
      </w:r>
    </w:p>
    <w:p w14:paraId="6313C876" w14:textId="77777777" w:rsidR="00483246" w:rsidRPr="005F734B" w:rsidRDefault="00483246" w:rsidP="003F4D3F">
      <w:pPr>
        <w:ind w:left="1418" w:right="-16" w:hanging="709"/>
        <w:jc w:val="both"/>
        <w:rPr>
          <w:rStyle w:val="Normal1"/>
          <w:rFonts w:ascii="Calibri" w:hAnsi="Calibri"/>
          <w:sz w:val="18"/>
          <w:szCs w:val="18"/>
        </w:rPr>
      </w:pPr>
    </w:p>
    <w:p w14:paraId="08FE3E92" w14:textId="77777777" w:rsidR="00774880" w:rsidRDefault="005E470B" w:rsidP="003F4D3F">
      <w:pPr>
        <w:widowControl w:val="0"/>
        <w:ind w:left="1440" w:right="-16" w:hanging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Fonts w:ascii="Calibri" w:eastAsia="Times New Roman" w:hAnsi="Calibri"/>
          <w:snapToGrid w:val="0"/>
          <w:sz w:val="18"/>
          <w:szCs w:val="18"/>
          <w:lang w:val="en-US" w:eastAsia="en-US"/>
        </w:rPr>
        <w:t>.3</w:t>
      </w:r>
      <w:r w:rsidRPr="00AD0042">
        <w:rPr>
          <w:rFonts w:ascii="Calibri" w:eastAsia="Times New Roman" w:hAnsi="Calibri"/>
          <w:snapToGrid w:val="0"/>
          <w:sz w:val="18"/>
          <w:szCs w:val="18"/>
          <w:lang w:val="en-US" w:eastAsia="en-US"/>
        </w:rPr>
        <w:tab/>
      </w:r>
      <w:r w:rsidR="00774880" w:rsidRPr="00AD0042">
        <w:rPr>
          <w:rStyle w:val="Normal1"/>
          <w:rFonts w:ascii="Calibri" w:hAnsi="Calibri"/>
          <w:sz w:val="18"/>
          <w:szCs w:val="18"/>
        </w:rPr>
        <w:t>Do not proceed with application of materials immediately prior to, during, or immediately after inclement conditions, nor if adverse weather is anticipated within 24 hours after application.</w:t>
      </w:r>
    </w:p>
    <w:p w14:paraId="1CB32981" w14:textId="77777777" w:rsidR="00483246" w:rsidRPr="00AD0042" w:rsidRDefault="00483246" w:rsidP="003F4D3F">
      <w:pPr>
        <w:widowControl w:val="0"/>
        <w:ind w:left="1440" w:right="-16" w:hanging="709"/>
        <w:jc w:val="both"/>
        <w:rPr>
          <w:rStyle w:val="Normal1"/>
          <w:rFonts w:ascii="Calibri" w:hAnsi="Calibri"/>
          <w:sz w:val="18"/>
          <w:szCs w:val="18"/>
        </w:rPr>
      </w:pPr>
    </w:p>
    <w:p w14:paraId="204BF1C3" w14:textId="77777777" w:rsidR="00774880" w:rsidRDefault="005E470B" w:rsidP="003F4D3F">
      <w:pPr>
        <w:ind w:left="1440" w:right="-16" w:hanging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</w:t>
      </w:r>
      <w:r w:rsidR="00857E9C" w:rsidRPr="00AD0042">
        <w:rPr>
          <w:rStyle w:val="Normal1"/>
          <w:rFonts w:ascii="Calibri" w:hAnsi="Calibri"/>
          <w:sz w:val="18"/>
          <w:szCs w:val="18"/>
        </w:rPr>
        <w:t>4</w:t>
      </w:r>
      <w:r w:rsidR="00774880" w:rsidRPr="00AD0042">
        <w:rPr>
          <w:rStyle w:val="Normal1"/>
          <w:rFonts w:ascii="Calibri" w:hAnsi="Calibri"/>
          <w:sz w:val="18"/>
          <w:szCs w:val="18"/>
        </w:rPr>
        <w:tab/>
        <w:t>Do not apply finish coat in areas where dust is being generated.</w:t>
      </w:r>
    </w:p>
    <w:p w14:paraId="1C868CA6" w14:textId="77777777" w:rsidR="00483246" w:rsidRPr="00AD0042" w:rsidRDefault="00483246" w:rsidP="003F4D3F">
      <w:pPr>
        <w:ind w:left="1440" w:right="-16" w:hanging="709"/>
        <w:jc w:val="both"/>
        <w:rPr>
          <w:rStyle w:val="Normal1"/>
          <w:rFonts w:ascii="Calibri" w:hAnsi="Calibri"/>
          <w:sz w:val="18"/>
          <w:szCs w:val="18"/>
        </w:rPr>
      </w:pPr>
    </w:p>
    <w:p w14:paraId="70CE88BB" w14:textId="77777777" w:rsidR="00774880" w:rsidRPr="00AD0042" w:rsidRDefault="00774880" w:rsidP="003F4D3F">
      <w:pPr>
        <w:ind w:left="1440" w:right="-16" w:hanging="709"/>
        <w:jc w:val="both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.</w:t>
      </w:r>
      <w:r w:rsidR="00857E9C" w:rsidRPr="00AD0042">
        <w:rPr>
          <w:rStyle w:val="Normal1"/>
          <w:rFonts w:ascii="Calibri" w:hAnsi="Calibri"/>
          <w:sz w:val="18"/>
          <w:szCs w:val="18"/>
        </w:rPr>
        <w:t>5</w:t>
      </w:r>
      <w:r w:rsidRPr="00AD0042">
        <w:rPr>
          <w:rStyle w:val="Normal1"/>
          <w:rFonts w:ascii="Calibri" w:hAnsi="Calibri"/>
          <w:sz w:val="18"/>
          <w:szCs w:val="18"/>
        </w:rPr>
        <w:tab/>
        <w:t xml:space="preserve">Protect applied coating from rapid evaporation during dry and hot weather.  Consult Durabond </w:t>
      </w:r>
      <w:r w:rsidR="00C216BE" w:rsidRPr="00AD0042">
        <w:rPr>
          <w:rStyle w:val="Normal1"/>
          <w:rFonts w:ascii="Calibri" w:hAnsi="Calibri"/>
          <w:sz w:val="18"/>
          <w:szCs w:val="18"/>
        </w:rPr>
        <w:t>Technical Services</w:t>
      </w:r>
      <w:r w:rsidRPr="00AD0042">
        <w:rPr>
          <w:rStyle w:val="Normal1"/>
          <w:rFonts w:ascii="Calibri" w:hAnsi="Calibri"/>
          <w:sz w:val="18"/>
          <w:szCs w:val="18"/>
        </w:rPr>
        <w:t xml:space="preserve"> for recommendations should adverse conditions exist.</w:t>
      </w:r>
    </w:p>
    <w:p w14:paraId="3E605243" w14:textId="77777777" w:rsidR="00774880" w:rsidRPr="00AD0042" w:rsidRDefault="00774880" w:rsidP="003F4D3F">
      <w:pPr>
        <w:ind w:left="1440" w:right="-16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1040B693" w14:textId="77777777" w:rsidR="00774880" w:rsidRPr="00AD0042" w:rsidRDefault="00774880" w:rsidP="003F4D3F">
      <w:pPr>
        <w:ind w:left="1440" w:right="-16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1DA8DDE7" w14:textId="77777777" w:rsidR="00857E9C" w:rsidRPr="00AD0042" w:rsidRDefault="00857E9C" w:rsidP="00FF791D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725598BE" w14:textId="77777777" w:rsidR="00857E9C" w:rsidRPr="00AD0042" w:rsidRDefault="00857E9C" w:rsidP="00FF791D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58D1A935" w14:textId="77777777" w:rsidR="00062104" w:rsidRPr="00AD0042" w:rsidRDefault="00062104" w:rsidP="00FF791D">
      <w:pPr>
        <w:ind w:left="1440" w:hanging="720"/>
        <w:jc w:val="center"/>
        <w:rPr>
          <w:rStyle w:val="Normal1"/>
          <w:rFonts w:ascii="Calibri" w:hAnsi="Calibri"/>
          <w:sz w:val="18"/>
          <w:szCs w:val="18"/>
        </w:rPr>
      </w:pPr>
      <w:r w:rsidRPr="00AD0042">
        <w:rPr>
          <w:rStyle w:val="Normal1"/>
          <w:rFonts w:ascii="Calibri" w:hAnsi="Calibri"/>
          <w:sz w:val="18"/>
          <w:szCs w:val="18"/>
        </w:rPr>
        <w:t>END OF SECTION</w:t>
      </w:r>
    </w:p>
    <w:p w14:paraId="7E553D94" w14:textId="77777777" w:rsidR="00774880" w:rsidRPr="00AD0042" w:rsidRDefault="00774880" w:rsidP="00FF791D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2728431D" w14:textId="77777777" w:rsidR="006539E8" w:rsidRPr="00AD0042" w:rsidRDefault="006539E8" w:rsidP="00FF791D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4EA37C30" w14:textId="77777777" w:rsidR="006539E8" w:rsidRPr="00AD0042" w:rsidRDefault="006539E8" w:rsidP="00FF791D">
      <w:pPr>
        <w:ind w:left="1440" w:hanging="720"/>
        <w:jc w:val="both"/>
        <w:rPr>
          <w:rStyle w:val="Normal1"/>
          <w:rFonts w:ascii="Calibri" w:hAnsi="Calibri"/>
          <w:sz w:val="18"/>
          <w:szCs w:val="18"/>
        </w:rPr>
      </w:pPr>
    </w:p>
    <w:p w14:paraId="70E0104E" w14:textId="77777777" w:rsidR="006539E8" w:rsidRPr="00AD0042" w:rsidRDefault="006539E8" w:rsidP="00FF791D">
      <w:pPr>
        <w:rPr>
          <w:rFonts w:ascii="Calibri" w:hAnsi="Calibri"/>
          <w:sz w:val="18"/>
          <w:szCs w:val="18"/>
        </w:rPr>
      </w:pPr>
    </w:p>
    <w:p w14:paraId="5EDE7C7E" w14:textId="77777777" w:rsidR="006539E8" w:rsidRPr="00AD0042" w:rsidRDefault="006539E8" w:rsidP="00FF791D">
      <w:pPr>
        <w:rPr>
          <w:rFonts w:ascii="Calibri" w:hAnsi="Calibri"/>
          <w:sz w:val="18"/>
          <w:szCs w:val="18"/>
        </w:rPr>
      </w:pPr>
    </w:p>
    <w:p w14:paraId="185AC6DE" w14:textId="77777777" w:rsidR="006539E8" w:rsidRPr="00AD0042" w:rsidRDefault="006539E8" w:rsidP="00FF791D">
      <w:pPr>
        <w:rPr>
          <w:rFonts w:ascii="Calibri" w:hAnsi="Calibri"/>
          <w:sz w:val="18"/>
          <w:szCs w:val="18"/>
        </w:rPr>
      </w:pPr>
    </w:p>
    <w:p w14:paraId="6D8BE4FF" w14:textId="77777777" w:rsidR="006539E8" w:rsidRPr="00AD0042" w:rsidRDefault="006539E8" w:rsidP="00FF791D">
      <w:pPr>
        <w:rPr>
          <w:rFonts w:ascii="Calibri" w:hAnsi="Calibri"/>
          <w:sz w:val="18"/>
          <w:szCs w:val="18"/>
        </w:rPr>
      </w:pPr>
    </w:p>
    <w:p w14:paraId="2ADD0D3D" w14:textId="77777777" w:rsidR="006539E8" w:rsidRPr="00AD0042" w:rsidRDefault="006539E8" w:rsidP="00F5245A">
      <w:pPr>
        <w:rPr>
          <w:rFonts w:ascii="Calibri" w:hAnsi="Calibri"/>
          <w:sz w:val="18"/>
          <w:szCs w:val="18"/>
        </w:rPr>
      </w:pPr>
    </w:p>
    <w:sectPr w:rsidR="006539E8" w:rsidRPr="00AD0042" w:rsidSect="00F5245A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658" w:right="1325" w:bottom="1276" w:left="1008" w:header="720" w:footer="569" w:gutter="0"/>
      <w:paperSrc w:first="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1AF80" w14:textId="77777777" w:rsidR="00CD3457" w:rsidRDefault="00CD3457">
      <w:r>
        <w:separator/>
      </w:r>
    </w:p>
  </w:endnote>
  <w:endnote w:type="continuationSeparator" w:id="0">
    <w:p w14:paraId="196BE9E9" w14:textId="77777777" w:rsidR="00CD3457" w:rsidRDefault="00CD3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71295" w14:textId="77777777" w:rsidR="00F6630C" w:rsidRPr="00AD0042" w:rsidRDefault="00F6630C" w:rsidP="00F6630C">
    <w:pPr>
      <w:pStyle w:val="Footer"/>
      <w:tabs>
        <w:tab w:val="clear" w:pos="4320"/>
        <w:tab w:val="clear" w:pos="8640"/>
        <w:tab w:val="center" w:pos="4820"/>
        <w:tab w:val="right" w:pos="10206"/>
      </w:tabs>
      <w:jc w:val="both"/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</w:pP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Project Name 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  <w:t xml:space="preserve">Section </w:t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09 61 10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 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Mech Rm Floor Treatment</w:t>
    </w:r>
  </w:p>
  <w:p w14:paraId="3CB097E6" w14:textId="77777777" w:rsidR="00F6630C" w:rsidRPr="00AD0042" w:rsidRDefault="00F6630C" w:rsidP="00F6630C">
    <w:pPr>
      <w:pStyle w:val="Footer"/>
      <w:tabs>
        <w:tab w:val="clear" w:pos="8640"/>
        <w:tab w:val="right" w:pos="10206"/>
      </w:tabs>
      <w:rPr>
        <w:rFonts w:ascii="Calibri" w:hAnsi="Calibri"/>
      </w:rPr>
    </w:pP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  <w:t xml:space="preserve">    REV: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 xml:space="preserve"> </w:t>
    </w:r>
    <w:r>
      <w:rPr>
        <w:rFonts w:ascii="Calibri" w:eastAsia="Times New Roman" w:hAnsi="Calibri"/>
        <w:snapToGrid w:val="0"/>
        <w:sz w:val="16"/>
        <w:szCs w:val="20"/>
        <w:lang w:val="en-US" w:eastAsia="en-US"/>
      </w:rPr>
      <w:t>xx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>/</w:t>
    </w:r>
    <w:r>
      <w:rPr>
        <w:rFonts w:ascii="Calibri" w:eastAsia="Times New Roman" w:hAnsi="Calibri"/>
        <w:snapToGrid w:val="0"/>
        <w:sz w:val="16"/>
        <w:szCs w:val="20"/>
        <w:lang w:val="en-US" w:eastAsia="en-US"/>
      </w:rPr>
      <w:t>07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>/2015</w:t>
    </w:r>
  </w:p>
  <w:p w14:paraId="5DC02E1E" w14:textId="77777777" w:rsidR="00ED69B2" w:rsidRPr="00AD0042" w:rsidRDefault="00ED69B2">
    <w:pPr>
      <w:pStyle w:val="Footer"/>
      <w:rPr>
        <w:rFonts w:ascii="Calibri" w:hAnsi="Calibri"/>
      </w:rPr>
    </w:pPr>
  </w:p>
  <w:p w14:paraId="30B60D64" w14:textId="77777777" w:rsidR="00DF2AF9" w:rsidRPr="004E56FC" w:rsidRDefault="00DF2AF9" w:rsidP="004E56FC">
    <w:pPr>
      <w:pStyle w:val="Footer"/>
      <w:rPr>
        <w:color w:val="FFFFFF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C59B4" w14:textId="77777777" w:rsidR="00CD2129" w:rsidRPr="00AD0042" w:rsidRDefault="00CD2129" w:rsidP="00CD2129">
    <w:pPr>
      <w:pStyle w:val="Footer"/>
      <w:tabs>
        <w:tab w:val="clear" w:pos="4320"/>
        <w:tab w:val="clear" w:pos="8640"/>
        <w:tab w:val="center" w:pos="4820"/>
        <w:tab w:val="right" w:pos="10206"/>
      </w:tabs>
      <w:jc w:val="both"/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</w:pP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Project Name 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  <w:t xml:space="preserve">Section </w:t>
    </w:r>
    <w:r w:rsidR="00254359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09 61 10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 xml:space="preserve"> </w:t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 w:rsidR="00254359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>Mech Rm Floor Treatment</w:t>
    </w:r>
  </w:p>
  <w:p w14:paraId="6A6A2DB2" w14:textId="77777777" w:rsidR="00CD2129" w:rsidRPr="00AD0042" w:rsidRDefault="00CD2129" w:rsidP="00CD2129">
    <w:pPr>
      <w:pStyle w:val="Footer"/>
      <w:tabs>
        <w:tab w:val="clear" w:pos="8640"/>
        <w:tab w:val="right" w:pos="10206"/>
      </w:tabs>
      <w:rPr>
        <w:rFonts w:ascii="Calibri" w:hAnsi="Calibri"/>
      </w:rPr>
    </w:pP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</w:r>
    <w:r w:rsidRPr="00AD0042">
      <w:rPr>
        <w:rFonts w:ascii="Calibri" w:eastAsia="Times New Roman" w:hAnsi="Calibri"/>
        <w:b/>
        <w:bCs/>
        <w:snapToGrid w:val="0"/>
        <w:sz w:val="16"/>
        <w:szCs w:val="20"/>
        <w:lang w:val="en-US" w:eastAsia="en-US"/>
      </w:rPr>
      <w:tab/>
      <w:t xml:space="preserve">    REV: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 xml:space="preserve"> </w:t>
    </w:r>
    <w:r w:rsidR="00F6630C">
      <w:rPr>
        <w:rFonts w:ascii="Calibri" w:eastAsia="Times New Roman" w:hAnsi="Calibri"/>
        <w:snapToGrid w:val="0"/>
        <w:sz w:val="16"/>
        <w:szCs w:val="20"/>
        <w:lang w:val="en-US" w:eastAsia="en-US"/>
      </w:rPr>
      <w:t>xx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>/</w:t>
    </w:r>
    <w:r w:rsidR="00794504">
      <w:rPr>
        <w:rFonts w:ascii="Calibri" w:eastAsia="Times New Roman" w:hAnsi="Calibri"/>
        <w:snapToGrid w:val="0"/>
        <w:sz w:val="16"/>
        <w:szCs w:val="20"/>
        <w:lang w:val="en-US" w:eastAsia="en-US"/>
      </w:rPr>
      <w:t>07</w:t>
    </w:r>
    <w:r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>/201</w:t>
    </w:r>
    <w:r w:rsidR="00580C93" w:rsidRPr="00AD0042">
      <w:rPr>
        <w:rFonts w:ascii="Calibri" w:eastAsia="Times New Roman" w:hAnsi="Calibri"/>
        <w:snapToGrid w:val="0"/>
        <w:sz w:val="16"/>
        <w:szCs w:val="20"/>
        <w:lang w:val="en-US" w:eastAsia="en-US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BE70E" w14:textId="77777777" w:rsidR="00CD3457" w:rsidRDefault="00CD3457">
      <w:r>
        <w:separator/>
      </w:r>
    </w:p>
  </w:footnote>
  <w:footnote w:type="continuationSeparator" w:id="0">
    <w:p w14:paraId="53F3A4FA" w14:textId="77777777" w:rsidR="00CD3457" w:rsidRDefault="00CD3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5188B" w14:textId="77777777" w:rsidR="00DF2AF9" w:rsidRPr="00F110DB" w:rsidRDefault="00DF2AF9" w:rsidP="00A06E97">
    <w:pPr>
      <w:pStyle w:val="Header"/>
      <w:tabs>
        <w:tab w:val="clear" w:pos="4320"/>
        <w:tab w:val="clear" w:pos="8640"/>
        <w:tab w:val="left" w:pos="259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7363C" w14:textId="77777777" w:rsidR="00CD2129" w:rsidRPr="00AD0042" w:rsidRDefault="00CD2129" w:rsidP="00CD2129">
    <w:pPr>
      <w:jc w:val="center"/>
      <w:rPr>
        <w:rFonts w:ascii="Calibri" w:eastAsia="Times New Roman" w:hAnsi="Calibri" w:cs="Arial"/>
        <w:b/>
        <w:sz w:val="28"/>
        <w:szCs w:val="28"/>
        <w:lang w:val="en-US" w:eastAsia="en-US"/>
      </w:rPr>
    </w:pPr>
    <w:r w:rsidRPr="00AD0042">
      <w:rPr>
        <w:rFonts w:ascii="Calibri" w:eastAsia="Times New Roman" w:hAnsi="Calibri" w:cs="Arial"/>
        <w:b/>
        <w:sz w:val="28"/>
        <w:szCs w:val="28"/>
        <w:lang w:val="en-US" w:eastAsia="en-US"/>
      </w:rPr>
      <w:t xml:space="preserve">SECTION </w:t>
    </w:r>
    <w:r w:rsidR="00EC5269">
      <w:rPr>
        <w:rFonts w:ascii="Calibri" w:eastAsia="Times New Roman" w:hAnsi="Calibri" w:cs="Arial"/>
        <w:b/>
        <w:sz w:val="28"/>
        <w:szCs w:val="28"/>
        <w:lang w:val="en-US" w:eastAsia="en-US"/>
      </w:rPr>
      <w:t>0</w:t>
    </w:r>
    <w:r w:rsidR="00254359">
      <w:rPr>
        <w:rFonts w:ascii="Calibri" w:eastAsia="Times New Roman" w:hAnsi="Calibri" w:cs="Arial"/>
        <w:b/>
        <w:sz w:val="28"/>
        <w:szCs w:val="28"/>
        <w:lang w:val="en-US" w:eastAsia="en-US"/>
      </w:rPr>
      <w:t>9</w:t>
    </w:r>
    <w:r w:rsidR="00EC5269">
      <w:rPr>
        <w:rFonts w:ascii="Calibri" w:eastAsia="Times New Roman" w:hAnsi="Calibri" w:cs="Arial"/>
        <w:b/>
        <w:sz w:val="28"/>
        <w:szCs w:val="28"/>
        <w:lang w:val="en-US" w:eastAsia="en-US"/>
      </w:rPr>
      <w:t xml:space="preserve"> </w:t>
    </w:r>
    <w:r w:rsidR="00254359">
      <w:rPr>
        <w:rFonts w:ascii="Calibri" w:eastAsia="Times New Roman" w:hAnsi="Calibri" w:cs="Arial"/>
        <w:b/>
        <w:sz w:val="28"/>
        <w:szCs w:val="28"/>
        <w:lang w:val="en-US" w:eastAsia="en-US"/>
      </w:rPr>
      <w:t>61</w:t>
    </w:r>
    <w:r w:rsidR="00EC5269">
      <w:rPr>
        <w:rFonts w:ascii="Calibri" w:eastAsia="Times New Roman" w:hAnsi="Calibri" w:cs="Arial"/>
        <w:b/>
        <w:sz w:val="28"/>
        <w:szCs w:val="28"/>
        <w:lang w:val="en-US" w:eastAsia="en-US"/>
      </w:rPr>
      <w:t xml:space="preserve"> </w:t>
    </w:r>
    <w:r w:rsidR="00254359">
      <w:rPr>
        <w:rFonts w:ascii="Calibri" w:eastAsia="Times New Roman" w:hAnsi="Calibri" w:cs="Arial"/>
        <w:b/>
        <w:sz w:val="28"/>
        <w:szCs w:val="28"/>
        <w:lang w:val="en-US" w:eastAsia="en-US"/>
      </w:rPr>
      <w:t>10</w:t>
    </w:r>
  </w:p>
  <w:p w14:paraId="4BA889A4" w14:textId="6DCFFDDF" w:rsidR="00CD2129" w:rsidRPr="00AD0042" w:rsidRDefault="00254359" w:rsidP="00CD2129">
    <w:pPr>
      <w:jc w:val="center"/>
      <w:rPr>
        <w:rFonts w:ascii="Calibri" w:eastAsia="Times New Roman" w:hAnsi="Calibri" w:cs="Arial"/>
        <w:b/>
        <w:sz w:val="28"/>
        <w:szCs w:val="28"/>
        <w:lang w:val="en-US" w:eastAsia="en-US"/>
      </w:rPr>
    </w:pPr>
    <w:r>
      <w:rPr>
        <w:rFonts w:ascii="Calibri" w:eastAsia="Times New Roman" w:hAnsi="Calibri" w:cs="Arial"/>
        <w:b/>
        <w:sz w:val="28"/>
        <w:szCs w:val="28"/>
        <w:lang w:val="en-US" w:eastAsia="en-US"/>
      </w:rPr>
      <w:t>MECHANICAL ROOM FLOORING TREATMENT</w:t>
    </w:r>
    <w:r w:rsidR="00052353">
      <w:rPr>
        <w:rFonts w:ascii="Calibri" w:eastAsia="Times New Roman" w:hAnsi="Calibri" w:cs="Arial"/>
        <w:b/>
        <w:sz w:val="28"/>
        <w:szCs w:val="28"/>
        <w:lang w:val="en-US" w:eastAsia="en-US"/>
      </w:rPr>
      <w:t xml:space="preserve"> </w:t>
    </w:r>
  </w:p>
  <w:p w14:paraId="1BB53D82" w14:textId="77777777" w:rsidR="00FC6D7A" w:rsidRPr="00AD0042" w:rsidRDefault="00FC6D7A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4D5062C8"/>
    <w:name w:val="MASTERSPEC"/>
    <w:lvl w:ilvl="0">
      <w:start w:val="1"/>
      <w:numFmt w:val="decimal"/>
      <w:pStyle w:val="PRT"/>
      <w:suff w:val="nothing"/>
      <w:lvlText w:val="PART %1 - "/>
      <w:lvlJc w:val="left"/>
      <w:rPr>
        <w:rFonts w:cs="Times New Roman"/>
      </w:rPr>
    </w:lvl>
    <w:lvl w:ilvl="1">
      <w:numFmt w:val="decimal"/>
      <w:pStyle w:val="SUT"/>
      <w:suff w:val="nothing"/>
      <w:lvlText w:val="SCHEDULE %2 - "/>
      <w:lvlJc w:val="left"/>
      <w:rPr>
        <w:rFonts w:cs="Times New Roman"/>
      </w:rPr>
    </w:lvl>
    <w:lvl w:ilvl="2">
      <w:numFmt w:val="decimal"/>
      <w:pStyle w:val="DST"/>
      <w:suff w:val="nothing"/>
      <w:lvlText w:val="PRODUCT DATA SHEET %3 - "/>
      <w:lvlJc w:val="left"/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  <w:rPr>
        <w:rFonts w:cs="Times New Roman"/>
      </w:r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  <w:rPr>
        <w:rFonts w:cs="Times New Roman"/>
      </w:r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  <w:rPr>
        <w:rFonts w:cs="Times New Roman"/>
      </w:r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  <w:rPr>
        <w:rFonts w:cs="Times New Roman"/>
      </w:r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  <w:rPr>
        <w:rFonts w:cs="Times New Roman"/>
      </w:rPr>
    </w:lvl>
  </w:abstractNum>
  <w:abstractNum w:abstractNumId="1" w15:restartNumberingAfterBreak="0">
    <w:nsid w:val="0E8244AE"/>
    <w:multiLevelType w:val="multilevel"/>
    <w:tmpl w:val="326250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030615"/>
    <w:multiLevelType w:val="multilevel"/>
    <w:tmpl w:val="5DFAB00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1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440"/>
      </w:pPr>
      <w:rPr>
        <w:rFonts w:hint="default"/>
      </w:rPr>
    </w:lvl>
  </w:abstractNum>
  <w:abstractNum w:abstractNumId="3" w15:restartNumberingAfterBreak="0">
    <w:nsid w:val="37CC4976"/>
    <w:multiLevelType w:val="multilevel"/>
    <w:tmpl w:val="0DEC7CB2"/>
    <w:lvl w:ilvl="0">
      <w:start w:val="1"/>
      <w:numFmt w:val="decimal"/>
      <w:lvlText w:val="%1."/>
      <w:lvlJc w:val="left"/>
      <w:pPr>
        <w:ind w:left="753" w:hanging="360"/>
      </w:pPr>
    </w:lvl>
    <w:lvl w:ilvl="1">
      <w:start w:val="6"/>
      <w:numFmt w:val="decimal"/>
      <w:isLgl/>
      <w:lvlText w:val="%1.%2"/>
      <w:lvlJc w:val="left"/>
      <w:pPr>
        <w:ind w:left="1113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93" w:hanging="1800"/>
      </w:pPr>
      <w:rPr>
        <w:rFonts w:hint="default"/>
      </w:rPr>
    </w:lvl>
  </w:abstractNum>
  <w:abstractNum w:abstractNumId="4" w15:restartNumberingAfterBreak="0">
    <w:nsid w:val="392C0B2D"/>
    <w:multiLevelType w:val="multilevel"/>
    <w:tmpl w:val="C6EE1FF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</w:rPr>
    </w:lvl>
  </w:abstractNum>
  <w:abstractNum w:abstractNumId="5" w15:restartNumberingAfterBreak="0">
    <w:nsid w:val="3DB338B9"/>
    <w:multiLevelType w:val="multilevel"/>
    <w:tmpl w:val="B6BCCCC6"/>
    <w:lvl w:ilvl="0">
      <w:start w:val="3"/>
      <w:numFmt w:val="decimal"/>
      <w:lvlText w:val="%1"/>
      <w:lvlJc w:val="left"/>
      <w:pPr>
        <w:ind w:left="360" w:hanging="360"/>
      </w:pPr>
      <w:rPr>
        <w:rFonts w:ascii="Calibri" w:hAnsi="Calibri" w:hint="default"/>
        <w:u w:val="single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Calibri" w:hAnsi="Calibri"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hint="default"/>
        <w:u w:val="singl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hAnsi="Calibri"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hint="default"/>
        <w:u w:val="singl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hAnsi="Calibri"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hAnsi="Calibri" w:hint="default"/>
        <w:u w:val="single"/>
      </w:rPr>
    </w:lvl>
  </w:abstractNum>
  <w:abstractNum w:abstractNumId="6" w15:restartNumberingAfterBreak="0">
    <w:nsid w:val="4D8E7884"/>
    <w:multiLevelType w:val="hybridMultilevel"/>
    <w:tmpl w:val="7168334C"/>
    <w:lvl w:ilvl="0" w:tplc="329A9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72C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E45B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A4C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70EE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DA69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E442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6621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6A52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3325AB"/>
    <w:multiLevelType w:val="hybridMultilevel"/>
    <w:tmpl w:val="35A2D04E"/>
    <w:lvl w:ilvl="0" w:tplc="FBA6CB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2"/>
        <w:szCs w:val="12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B5C3B"/>
    <w:multiLevelType w:val="multilevel"/>
    <w:tmpl w:val="031CA28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905950021">
    <w:abstractNumId w:val="3"/>
  </w:num>
  <w:num w:numId="2" w16cid:durableId="2130052225">
    <w:abstractNumId w:val="8"/>
  </w:num>
  <w:num w:numId="3" w16cid:durableId="1804469228">
    <w:abstractNumId w:val="1"/>
  </w:num>
  <w:num w:numId="4" w16cid:durableId="1401251039">
    <w:abstractNumId w:val="0"/>
  </w:num>
  <w:num w:numId="5" w16cid:durableId="9264600">
    <w:abstractNumId w:val="6"/>
  </w:num>
  <w:num w:numId="6" w16cid:durableId="194929437">
    <w:abstractNumId w:val="2"/>
  </w:num>
  <w:num w:numId="7" w16cid:durableId="1461613819">
    <w:abstractNumId w:val="5"/>
  </w:num>
  <w:num w:numId="8" w16cid:durableId="2136294409">
    <w:abstractNumId w:val="4"/>
  </w:num>
  <w:num w:numId="9" w16cid:durableId="11113647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421A9"/>
    <w:rsid w:val="000010FC"/>
    <w:rsid w:val="00001BE9"/>
    <w:rsid w:val="000055C3"/>
    <w:rsid w:val="00007179"/>
    <w:rsid w:val="000074E9"/>
    <w:rsid w:val="000130D1"/>
    <w:rsid w:val="00013498"/>
    <w:rsid w:val="00013A85"/>
    <w:rsid w:val="000141EC"/>
    <w:rsid w:val="00015A2E"/>
    <w:rsid w:val="00016BEB"/>
    <w:rsid w:val="00017D4B"/>
    <w:rsid w:val="00021C8E"/>
    <w:rsid w:val="000221BE"/>
    <w:rsid w:val="00030443"/>
    <w:rsid w:val="00031368"/>
    <w:rsid w:val="0003293E"/>
    <w:rsid w:val="000330C2"/>
    <w:rsid w:val="00035573"/>
    <w:rsid w:val="00035689"/>
    <w:rsid w:val="0003780F"/>
    <w:rsid w:val="00037902"/>
    <w:rsid w:val="000412BE"/>
    <w:rsid w:val="00045BEE"/>
    <w:rsid w:val="00046EE4"/>
    <w:rsid w:val="00047A95"/>
    <w:rsid w:val="00051C4B"/>
    <w:rsid w:val="00052353"/>
    <w:rsid w:val="00054062"/>
    <w:rsid w:val="00055E23"/>
    <w:rsid w:val="00062104"/>
    <w:rsid w:val="000626A2"/>
    <w:rsid w:val="00073BBC"/>
    <w:rsid w:val="0008095E"/>
    <w:rsid w:val="000867E3"/>
    <w:rsid w:val="000873A5"/>
    <w:rsid w:val="00093156"/>
    <w:rsid w:val="00096A86"/>
    <w:rsid w:val="000A04C7"/>
    <w:rsid w:val="000A0BF9"/>
    <w:rsid w:val="000A1C9B"/>
    <w:rsid w:val="000A6F21"/>
    <w:rsid w:val="000A725B"/>
    <w:rsid w:val="000B020C"/>
    <w:rsid w:val="000B18F0"/>
    <w:rsid w:val="000B289A"/>
    <w:rsid w:val="000B4527"/>
    <w:rsid w:val="000B54EE"/>
    <w:rsid w:val="000B6378"/>
    <w:rsid w:val="000C0415"/>
    <w:rsid w:val="000C17EE"/>
    <w:rsid w:val="000C508C"/>
    <w:rsid w:val="000C55E7"/>
    <w:rsid w:val="000C5E03"/>
    <w:rsid w:val="000C77D3"/>
    <w:rsid w:val="000D667A"/>
    <w:rsid w:val="000E4363"/>
    <w:rsid w:val="000F0680"/>
    <w:rsid w:val="000F4A73"/>
    <w:rsid w:val="000F5387"/>
    <w:rsid w:val="000F6E4D"/>
    <w:rsid w:val="000F77E1"/>
    <w:rsid w:val="0010492E"/>
    <w:rsid w:val="001054E3"/>
    <w:rsid w:val="00106655"/>
    <w:rsid w:val="00106B60"/>
    <w:rsid w:val="00107E1C"/>
    <w:rsid w:val="001112DB"/>
    <w:rsid w:val="001126F3"/>
    <w:rsid w:val="00112CC3"/>
    <w:rsid w:val="00114483"/>
    <w:rsid w:val="00114B1E"/>
    <w:rsid w:val="00121B57"/>
    <w:rsid w:val="001363B6"/>
    <w:rsid w:val="00136FFF"/>
    <w:rsid w:val="00140512"/>
    <w:rsid w:val="0014346F"/>
    <w:rsid w:val="00144EDC"/>
    <w:rsid w:val="00144FCA"/>
    <w:rsid w:val="00145A4D"/>
    <w:rsid w:val="0015004A"/>
    <w:rsid w:val="00152A5A"/>
    <w:rsid w:val="00153CAB"/>
    <w:rsid w:val="00154F2F"/>
    <w:rsid w:val="001603CC"/>
    <w:rsid w:val="001620A8"/>
    <w:rsid w:val="00165644"/>
    <w:rsid w:val="00167EDB"/>
    <w:rsid w:val="00171128"/>
    <w:rsid w:val="00172356"/>
    <w:rsid w:val="00172530"/>
    <w:rsid w:val="00174841"/>
    <w:rsid w:val="00174C03"/>
    <w:rsid w:val="00175DD6"/>
    <w:rsid w:val="00180BE0"/>
    <w:rsid w:val="00184C91"/>
    <w:rsid w:val="00185AAC"/>
    <w:rsid w:val="00191995"/>
    <w:rsid w:val="001941A3"/>
    <w:rsid w:val="001945AA"/>
    <w:rsid w:val="001A01D5"/>
    <w:rsid w:val="001A2623"/>
    <w:rsid w:val="001A6D8B"/>
    <w:rsid w:val="001A7E5F"/>
    <w:rsid w:val="001B35ED"/>
    <w:rsid w:val="001C03E1"/>
    <w:rsid w:val="001C7C49"/>
    <w:rsid w:val="001D02BF"/>
    <w:rsid w:val="001D5141"/>
    <w:rsid w:val="001D5FF1"/>
    <w:rsid w:val="001E516D"/>
    <w:rsid w:val="001F0272"/>
    <w:rsid w:val="001F5442"/>
    <w:rsid w:val="001F5996"/>
    <w:rsid w:val="002008FE"/>
    <w:rsid w:val="0020138F"/>
    <w:rsid w:val="00201A5C"/>
    <w:rsid w:val="0020404F"/>
    <w:rsid w:val="00204A4F"/>
    <w:rsid w:val="002057F2"/>
    <w:rsid w:val="002068F0"/>
    <w:rsid w:val="002101DD"/>
    <w:rsid w:val="00210CB9"/>
    <w:rsid w:val="00220902"/>
    <w:rsid w:val="00220F12"/>
    <w:rsid w:val="00221D3C"/>
    <w:rsid w:val="0022217A"/>
    <w:rsid w:val="00237D8B"/>
    <w:rsid w:val="002412C5"/>
    <w:rsid w:val="00243C08"/>
    <w:rsid w:val="00243C91"/>
    <w:rsid w:val="00247C41"/>
    <w:rsid w:val="00251D26"/>
    <w:rsid w:val="00252759"/>
    <w:rsid w:val="00253B1C"/>
    <w:rsid w:val="00254359"/>
    <w:rsid w:val="0025653A"/>
    <w:rsid w:val="00260165"/>
    <w:rsid w:val="00263C85"/>
    <w:rsid w:val="002741B3"/>
    <w:rsid w:val="0027441F"/>
    <w:rsid w:val="0027499A"/>
    <w:rsid w:val="00275D68"/>
    <w:rsid w:val="00276BCC"/>
    <w:rsid w:val="0027747E"/>
    <w:rsid w:val="00287126"/>
    <w:rsid w:val="00291DC8"/>
    <w:rsid w:val="00292C9D"/>
    <w:rsid w:val="002946E8"/>
    <w:rsid w:val="0029669C"/>
    <w:rsid w:val="00297AD0"/>
    <w:rsid w:val="00297B73"/>
    <w:rsid w:val="00297B80"/>
    <w:rsid w:val="00297BD7"/>
    <w:rsid w:val="002A2218"/>
    <w:rsid w:val="002A76D9"/>
    <w:rsid w:val="002A7942"/>
    <w:rsid w:val="002A799E"/>
    <w:rsid w:val="002B0751"/>
    <w:rsid w:val="002B0DAF"/>
    <w:rsid w:val="002B2895"/>
    <w:rsid w:val="002B56D5"/>
    <w:rsid w:val="002B6A17"/>
    <w:rsid w:val="002C4A9F"/>
    <w:rsid w:val="002C6AEB"/>
    <w:rsid w:val="002C7BD8"/>
    <w:rsid w:val="002D78E8"/>
    <w:rsid w:val="002E1858"/>
    <w:rsid w:val="002F0494"/>
    <w:rsid w:val="002F1B4C"/>
    <w:rsid w:val="003071AF"/>
    <w:rsid w:val="00307B47"/>
    <w:rsid w:val="00311603"/>
    <w:rsid w:val="00320758"/>
    <w:rsid w:val="00321BA0"/>
    <w:rsid w:val="00325014"/>
    <w:rsid w:val="003306B5"/>
    <w:rsid w:val="00330ECC"/>
    <w:rsid w:val="003310C2"/>
    <w:rsid w:val="003416CE"/>
    <w:rsid w:val="00342CC1"/>
    <w:rsid w:val="003457EB"/>
    <w:rsid w:val="00354803"/>
    <w:rsid w:val="0036058C"/>
    <w:rsid w:val="00364772"/>
    <w:rsid w:val="00370007"/>
    <w:rsid w:val="00372826"/>
    <w:rsid w:val="00373A21"/>
    <w:rsid w:val="00375641"/>
    <w:rsid w:val="00375819"/>
    <w:rsid w:val="003767F5"/>
    <w:rsid w:val="00377D9B"/>
    <w:rsid w:val="003802D0"/>
    <w:rsid w:val="0038764C"/>
    <w:rsid w:val="00393C10"/>
    <w:rsid w:val="003A06B8"/>
    <w:rsid w:val="003A08C2"/>
    <w:rsid w:val="003A09E1"/>
    <w:rsid w:val="003A3B3F"/>
    <w:rsid w:val="003A4BCD"/>
    <w:rsid w:val="003A680A"/>
    <w:rsid w:val="003B10B1"/>
    <w:rsid w:val="003B20CD"/>
    <w:rsid w:val="003B421B"/>
    <w:rsid w:val="003B72FF"/>
    <w:rsid w:val="003C2980"/>
    <w:rsid w:val="003C572A"/>
    <w:rsid w:val="003D0AB8"/>
    <w:rsid w:val="003D40A7"/>
    <w:rsid w:val="003D6E81"/>
    <w:rsid w:val="003E5169"/>
    <w:rsid w:val="003F327F"/>
    <w:rsid w:val="003F38BC"/>
    <w:rsid w:val="003F4D3F"/>
    <w:rsid w:val="003F53A1"/>
    <w:rsid w:val="004104B9"/>
    <w:rsid w:val="00410C91"/>
    <w:rsid w:val="00411939"/>
    <w:rsid w:val="00412EEA"/>
    <w:rsid w:val="004139F6"/>
    <w:rsid w:val="0041708C"/>
    <w:rsid w:val="00426008"/>
    <w:rsid w:val="00426663"/>
    <w:rsid w:val="00426F62"/>
    <w:rsid w:val="004307CF"/>
    <w:rsid w:val="00433714"/>
    <w:rsid w:val="004378D3"/>
    <w:rsid w:val="00437B6E"/>
    <w:rsid w:val="00442950"/>
    <w:rsid w:val="00442DD8"/>
    <w:rsid w:val="004430FE"/>
    <w:rsid w:val="00443C33"/>
    <w:rsid w:val="00444F8B"/>
    <w:rsid w:val="00446144"/>
    <w:rsid w:val="0045005E"/>
    <w:rsid w:val="00452330"/>
    <w:rsid w:val="00452AC4"/>
    <w:rsid w:val="0045375B"/>
    <w:rsid w:val="00454992"/>
    <w:rsid w:val="00455787"/>
    <w:rsid w:val="004605AE"/>
    <w:rsid w:val="00461EAF"/>
    <w:rsid w:val="00462870"/>
    <w:rsid w:val="004648F0"/>
    <w:rsid w:val="004673EC"/>
    <w:rsid w:val="004746BF"/>
    <w:rsid w:val="00475C94"/>
    <w:rsid w:val="004761B9"/>
    <w:rsid w:val="00476AC1"/>
    <w:rsid w:val="004774A7"/>
    <w:rsid w:val="00480C8A"/>
    <w:rsid w:val="004826DA"/>
    <w:rsid w:val="00483246"/>
    <w:rsid w:val="0048389F"/>
    <w:rsid w:val="00487156"/>
    <w:rsid w:val="0048717E"/>
    <w:rsid w:val="00495B43"/>
    <w:rsid w:val="004A2183"/>
    <w:rsid w:val="004A2BB3"/>
    <w:rsid w:val="004A33D5"/>
    <w:rsid w:val="004A3AE6"/>
    <w:rsid w:val="004A5570"/>
    <w:rsid w:val="004B03DB"/>
    <w:rsid w:val="004B2275"/>
    <w:rsid w:val="004B430A"/>
    <w:rsid w:val="004C33F2"/>
    <w:rsid w:val="004C6D47"/>
    <w:rsid w:val="004D23A2"/>
    <w:rsid w:val="004D2509"/>
    <w:rsid w:val="004D4C47"/>
    <w:rsid w:val="004D5026"/>
    <w:rsid w:val="004D6034"/>
    <w:rsid w:val="004D6375"/>
    <w:rsid w:val="004D781A"/>
    <w:rsid w:val="004E0B61"/>
    <w:rsid w:val="004E1661"/>
    <w:rsid w:val="004E2995"/>
    <w:rsid w:val="004E550F"/>
    <w:rsid w:val="004E56FC"/>
    <w:rsid w:val="004E6D75"/>
    <w:rsid w:val="004F092D"/>
    <w:rsid w:val="004F49AA"/>
    <w:rsid w:val="00500608"/>
    <w:rsid w:val="00500A2D"/>
    <w:rsid w:val="00512618"/>
    <w:rsid w:val="005144ED"/>
    <w:rsid w:val="00514CFA"/>
    <w:rsid w:val="00515566"/>
    <w:rsid w:val="0052720E"/>
    <w:rsid w:val="0053221F"/>
    <w:rsid w:val="00533A0F"/>
    <w:rsid w:val="005348BC"/>
    <w:rsid w:val="00535CBE"/>
    <w:rsid w:val="00543D1B"/>
    <w:rsid w:val="00544C63"/>
    <w:rsid w:val="00546DDF"/>
    <w:rsid w:val="00546EF8"/>
    <w:rsid w:val="00552B2C"/>
    <w:rsid w:val="00552B6E"/>
    <w:rsid w:val="00554121"/>
    <w:rsid w:val="005551DA"/>
    <w:rsid w:val="00556253"/>
    <w:rsid w:val="00556989"/>
    <w:rsid w:val="0056138A"/>
    <w:rsid w:val="00562CEF"/>
    <w:rsid w:val="00564AF1"/>
    <w:rsid w:val="00566EB2"/>
    <w:rsid w:val="00567177"/>
    <w:rsid w:val="0057061A"/>
    <w:rsid w:val="005729B4"/>
    <w:rsid w:val="00575743"/>
    <w:rsid w:val="00576FAF"/>
    <w:rsid w:val="00580C93"/>
    <w:rsid w:val="0058113B"/>
    <w:rsid w:val="00581735"/>
    <w:rsid w:val="00587FE1"/>
    <w:rsid w:val="00590D69"/>
    <w:rsid w:val="00597677"/>
    <w:rsid w:val="00597F95"/>
    <w:rsid w:val="005A06E4"/>
    <w:rsid w:val="005A42D9"/>
    <w:rsid w:val="005B073E"/>
    <w:rsid w:val="005B11B3"/>
    <w:rsid w:val="005C1759"/>
    <w:rsid w:val="005C3463"/>
    <w:rsid w:val="005C71E4"/>
    <w:rsid w:val="005C75EB"/>
    <w:rsid w:val="005D5A0B"/>
    <w:rsid w:val="005D61B0"/>
    <w:rsid w:val="005D73A4"/>
    <w:rsid w:val="005E1167"/>
    <w:rsid w:val="005E24BC"/>
    <w:rsid w:val="005E324C"/>
    <w:rsid w:val="005E386E"/>
    <w:rsid w:val="005E470B"/>
    <w:rsid w:val="005E4E7D"/>
    <w:rsid w:val="005E6AC3"/>
    <w:rsid w:val="005F003F"/>
    <w:rsid w:val="005F0981"/>
    <w:rsid w:val="005F4F85"/>
    <w:rsid w:val="005F724B"/>
    <w:rsid w:val="005F734B"/>
    <w:rsid w:val="00601FE4"/>
    <w:rsid w:val="006031C1"/>
    <w:rsid w:val="0060657C"/>
    <w:rsid w:val="006121B6"/>
    <w:rsid w:val="006146B3"/>
    <w:rsid w:val="00614D09"/>
    <w:rsid w:val="00614EE7"/>
    <w:rsid w:val="00616890"/>
    <w:rsid w:val="00624F48"/>
    <w:rsid w:val="00625066"/>
    <w:rsid w:val="006251F0"/>
    <w:rsid w:val="00626A7B"/>
    <w:rsid w:val="006327BB"/>
    <w:rsid w:val="00636664"/>
    <w:rsid w:val="00645975"/>
    <w:rsid w:val="00652248"/>
    <w:rsid w:val="006538F3"/>
    <w:rsid w:val="006539E8"/>
    <w:rsid w:val="00661CEB"/>
    <w:rsid w:val="0066396C"/>
    <w:rsid w:val="00665222"/>
    <w:rsid w:val="00673666"/>
    <w:rsid w:val="00677CD7"/>
    <w:rsid w:val="00687BBE"/>
    <w:rsid w:val="0069566C"/>
    <w:rsid w:val="00697C8C"/>
    <w:rsid w:val="006A5AAA"/>
    <w:rsid w:val="006A72ED"/>
    <w:rsid w:val="006B06FF"/>
    <w:rsid w:val="006B6355"/>
    <w:rsid w:val="006B6519"/>
    <w:rsid w:val="006C0899"/>
    <w:rsid w:val="006C45CC"/>
    <w:rsid w:val="006E09A5"/>
    <w:rsid w:val="006E3F25"/>
    <w:rsid w:val="006E44A2"/>
    <w:rsid w:val="006E455C"/>
    <w:rsid w:val="006E52B5"/>
    <w:rsid w:val="006F032E"/>
    <w:rsid w:val="006F1A7C"/>
    <w:rsid w:val="006F308E"/>
    <w:rsid w:val="006F6D0B"/>
    <w:rsid w:val="00701F2D"/>
    <w:rsid w:val="0070287F"/>
    <w:rsid w:val="00702E0E"/>
    <w:rsid w:val="00706844"/>
    <w:rsid w:val="00710238"/>
    <w:rsid w:val="0071185B"/>
    <w:rsid w:val="00712843"/>
    <w:rsid w:val="00712883"/>
    <w:rsid w:val="00715017"/>
    <w:rsid w:val="007175E9"/>
    <w:rsid w:val="0072205C"/>
    <w:rsid w:val="007239AF"/>
    <w:rsid w:val="00723A5E"/>
    <w:rsid w:val="00724BFC"/>
    <w:rsid w:val="00725811"/>
    <w:rsid w:val="007302DE"/>
    <w:rsid w:val="00732A13"/>
    <w:rsid w:val="007421A9"/>
    <w:rsid w:val="0074306F"/>
    <w:rsid w:val="007458ED"/>
    <w:rsid w:val="00745C34"/>
    <w:rsid w:val="00745E08"/>
    <w:rsid w:val="0074632D"/>
    <w:rsid w:val="007530D9"/>
    <w:rsid w:val="00754AD8"/>
    <w:rsid w:val="007550DB"/>
    <w:rsid w:val="00755FDD"/>
    <w:rsid w:val="0075692F"/>
    <w:rsid w:val="00760FC9"/>
    <w:rsid w:val="00762BA5"/>
    <w:rsid w:val="00764777"/>
    <w:rsid w:val="00766EB0"/>
    <w:rsid w:val="00766EE2"/>
    <w:rsid w:val="00774597"/>
    <w:rsid w:val="00774880"/>
    <w:rsid w:val="00777B23"/>
    <w:rsid w:val="00782F52"/>
    <w:rsid w:val="0079182C"/>
    <w:rsid w:val="00791B68"/>
    <w:rsid w:val="00794504"/>
    <w:rsid w:val="007A560D"/>
    <w:rsid w:val="007A6D90"/>
    <w:rsid w:val="007B03CC"/>
    <w:rsid w:val="007B2C0B"/>
    <w:rsid w:val="007B4C22"/>
    <w:rsid w:val="007B7F2E"/>
    <w:rsid w:val="007C209B"/>
    <w:rsid w:val="007C3B51"/>
    <w:rsid w:val="007C43D3"/>
    <w:rsid w:val="007C508A"/>
    <w:rsid w:val="007C7E6C"/>
    <w:rsid w:val="007D3D2B"/>
    <w:rsid w:val="007D4306"/>
    <w:rsid w:val="007D4848"/>
    <w:rsid w:val="007D6C9B"/>
    <w:rsid w:val="007D6F1C"/>
    <w:rsid w:val="007D7E43"/>
    <w:rsid w:val="007D7FBD"/>
    <w:rsid w:val="007E25A3"/>
    <w:rsid w:val="007E7487"/>
    <w:rsid w:val="007E770B"/>
    <w:rsid w:val="007F3324"/>
    <w:rsid w:val="008003AC"/>
    <w:rsid w:val="0080123F"/>
    <w:rsid w:val="00803A7F"/>
    <w:rsid w:val="00805041"/>
    <w:rsid w:val="00806D50"/>
    <w:rsid w:val="0081192A"/>
    <w:rsid w:val="00815C09"/>
    <w:rsid w:val="00816214"/>
    <w:rsid w:val="0081700B"/>
    <w:rsid w:val="00834729"/>
    <w:rsid w:val="00835583"/>
    <w:rsid w:val="00837FEC"/>
    <w:rsid w:val="008414F6"/>
    <w:rsid w:val="00841FF8"/>
    <w:rsid w:val="00843968"/>
    <w:rsid w:val="008472E8"/>
    <w:rsid w:val="00851B72"/>
    <w:rsid w:val="00852515"/>
    <w:rsid w:val="00857E9C"/>
    <w:rsid w:val="008634A0"/>
    <w:rsid w:val="00864AAE"/>
    <w:rsid w:val="00865A7C"/>
    <w:rsid w:val="008716C1"/>
    <w:rsid w:val="00872A13"/>
    <w:rsid w:val="008808EB"/>
    <w:rsid w:val="00880F61"/>
    <w:rsid w:val="00887E3A"/>
    <w:rsid w:val="0089071A"/>
    <w:rsid w:val="008907D2"/>
    <w:rsid w:val="0089133F"/>
    <w:rsid w:val="00892391"/>
    <w:rsid w:val="00894F42"/>
    <w:rsid w:val="008978D4"/>
    <w:rsid w:val="008A06D3"/>
    <w:rsid w:val="008B1CDF"/>
    <w:rsid w:val="008B5FF9"/>
    <w:rsid w:val="008B66DA"/>
    <w:rsid w:val="008B6B04"/>
    <w:rsid w:val="008C0CE0"/>
    <w:rsid w:val="008C3A65"/>
    <w:rsid w:val="008C60D6"/>
    <w:rsid w:val="008C7958"/>
    <w:rsid w:val="008D5944"/>
    <w:rsid w:val="008D5F69"/>
    <w:rsid w:val="008D70C0"/>
    <w:rsid w:val="008D720A"/>
    <w:rsid w:val="008E1EE8"/>
    <w:rsid w:val="008E6141"/>
    <w:rsid w:val="008F4F51"/>
    <w:rsid w:val="008F5B8D"/>
    <w:rsid w:val="008F5C43"/>
    <w:rsid w:val="0090053F"/>
    <w:rsid w:val="00900874"/>
    <w:rsid w:val="00904D82"/>
    <w:rsid w:val="00912D21"/>
    <w:rsid w:val="009140D7"/>
    <w:rsid w:val="0091441A"/>
    <w:rsid w:val="009145C4"/>
    <w:rsid w:val="00914E3C"/>
    <w:rsid w:val="009160E1"/>
    <w:rsid w:val="00923800"/>
    <w:rsid w:val="00924219"/>
    <w:rsid w:val="00926592"/>
    <w:rsid w:val="00932203"/>
    <w:rsid w:val="00941C9C"/>
    <w:rsid w:val="00945E6A"/>
    <w:rsid w:val="00950E69"/>
    <w:rsid w:val="00954E7A"/>
    <w:rsid w:val="00961154"/>
    <w:rsid w:val="009638BB"/>
    <w:rsid w:val="00963C14"/>
    <w:rsid w:val="009729CA"/>
    <w:rsid w:val="00972E75"/>
    <w:rsid w:val="00975460"/>
    <w:rsid w:val="00980F14"/>
    <w:rsid w:val="0098121D"/>
    <w:rsid w:val="00985DF5"/>
    <w:rsid w:val="009949AE"/>
    <w:rsid w:val="00996266"/>
    <w:rsid w:val="00997360"/>
    <w:rsid w:val="009A1EDB"/>
    <w:rsid w:val="009A33A2"/>
    <w:rsid w:val="009A7D1C"/>
    <w:rsid w:val="009B17B8"/>
    <w:rsid w:val="009B4627"/>
    <w:rsid w:val="009B528C"/>
    <w:rsid w:val="009B69F2"/>
    <w:rsid w:val="009B7488"/>
    <w:rsid w:val="009C239F"/>
    <w:rsid w:val="009C4E53"/>
    <w:rsid w:val="009C7EAB"/>
    <w:rsid w:val="009D1252"/>
    <w:rsid w:val="009D3DD2"/>
    <w:rsid w:val="009D4BAA"/>
    <w:rsid w:val="009F1DEA"/>
    <w:rsid w:val="009F2F83"/>
    <w:rsid w:val="009F3797"/>
    <w:rsid w:val="009F4C59"/>
    <w:rsid w:val="00A06E97"/>
    <w:rsid w:val="00A07984"/>
    <w:rsid w:val="00A10E5E"/>
    <w:rsid w:val="00A12CBF"/>
    <w:rsid w:val="00A13913"/>
    <w:rsid w:val="00A13E64"/>
    <w:rsid w:val="00A141E5"/>
    <w:rsid w:val="00A25B04"/>
    <w:rsid w:val="00A27A59"/>
    <w:rsid w:val="00A34870"/>
    <w:rsid w:val="00A410F7"/>
    <w:rsid w:val="00A4578B"/>
    <w:rsid w:val="00A52B2E"/>
    <w:rsid w:val="00A577F9"/>
    <w:rsid w:val="00A63834"/>
    <w:rsid w:val="00A71B1E"/>
    <w:rsid w:val="00A72185"/>
    <w:rsid w:val="00A750E3"/>
    <w:rsid w:val="00A763F2"/>
    <w:rsid w:val="00A767AF"/>
    <w:rsid w:val="00A77624"/>
    <w:rsid w:val="00A82EFB"/>
    <w:rsid w:val="00A872B9"/>
    <w:rsid w:val="00A90E11"/>
    <w:rsid w:val="00A92552"/>
    <w:rsid w:val="00A94167"/>
    <w:rsid w:val="00A94254"/>
    <w:rsid w:val="00AA0EE3"/>
    <w:rsid w:val="00AA1103"/>
    <w:rsid w:val="00AA154A"/>
    <w:rsid w:val="00AA2BFC"/>
    <w:rsid w:val="00AA38CB"/>
    <w:rsid w:val="00AA52F2"/>
    <w:rsid w:val="00AA5C37"/>
    <w:rsid w:val="00AA72BC"/>
    <w:rsid w:val="00AB10B0"/>
    <w:rsid w:val="00AB2DA5"/>
    <w:rsid w:val="00AB468B"/>
    <w:rsid w:val="00AB5E54"/>
    <w:rsid w:val="00AC3202"/>
    <w:rsid w:val="00AD0042"/>
    <w:rsid w:val="00AD1F76"/>
    <w:rsid w:val="00AD2B21"/>
    <w:rsid w:val="00AD413E"/>
    <w:rsid w:val="00AD6DDA"/>
    <w:rsid w:val="00AE7998"/>
    <w:rsid w:val="00AF24C8"/>
    <w:rsid w:val="00AF5357"/>
    <w:rsid w:val="00AF6D42"/>
    <w:rsid w:val="00AF7EE6"/>
    <w:rsid w:val="00AF7F3E"/>
    <w:rsid w:val="00B11559"/>
    <w:rsid w:val="00B11A46"/>
    <w:rsid w:val="00B12FF2"/>
    <w:rsid w:val="00B1355C"/>
    <w:rsid w:val="00B1572A"/>
    <w:rsid w:val="00B15C19"/>
    <w:rsid w:val="00B166B2"/>
    <w:rsid w:val="00B17216"/>
    <w:rsid w:val="00B23E04"/>
    <w:rsid w:val="00B27C1A"/>
    <w:rsid w:val="00B30017"/>
    <w:rsid w:val="00B30DD6"/>
    <w:rsid w:val="00B31099"/>
    <w:rsid w:val="00B40BB2"/>
    <w:rsid w:val="00B45A7D"/>
    <w:rsid w:val="00B45DE1"/>
    <w:rsid w:val="00B478A3"/>
    <w:rsid w:val="00B50E0D"/>
    <w:rsid w:val="00B51641"/>
    <w:rsid w:val="00B55846"/>
    <w:rsid w:val="00B5646D"/>
    <w:rsid w:val="00B61503"/>
    <w:rsid w:val="00B6338A"/>
    <w:rsid w:val="00B6362A"/>
    <w:rsid w:val="00B65B5B"/>
    <w:rsid w:val="00B7031C"/>
    <w:rsid w:val="00B736BA"/>
    <w:rsid w:val="00B80E6C"/>
    <w:rsid w:val="00B8397A"/>
    <w:rsid w:val="00B84B40"/>
    <w:rsid w:val="00B86E1E"/>
    <w:rsid w:val="00B92074"/>
    <w:rsid w:val="00B93FB4"/>
    <w:rsid w:val="00B944B0"/>
    <w:rsid w:val="00B946E1"/>
    <w:rsid w:val="00B94E2B"/>
    <w:rsid w:val="00B9768D"/>
    <w:rsid w:val="00BA29F3"/>
    <w:rsid w:val="00BA5226"/>
    <w:rsid w:val="00BA6234"/>
    <w:rsid w:val="00BA79F5"/>
    <w:rsid w:val="00BB0324"/>
    <w:rsid w:val="00BB19EE"/>
    <w:rsid w:val="00BB2D3A"/>
    <w:rsid w:val="00BB4373"/>
    <w:rsid w:val="00BB467A"/>
    <w:rsid w:val="00BB4863"/>
    <w:rsid w:val="00BB4B03"/>
    <w:rsid w:val="00BC0DB9"/>
    <w:rsid w:val="00BC6C82"/>
    <w:rsid w:val="00BD2733"/>
    <w:rsid w:val="00BD2783"/>
    <w:rsid w:val="00BD6B91"/>
    <w:rsid w:val="00BD6BCF"/>
    <w:rsid w:val="00BE418F"/>
    <w:rsid w:val="00BE5C0C"/>
    <w:rsid w:val="00BE6A2E"/>
    <w:rsid w:val="00BF14F8"/>
    <w:rsid w:val="00BF6CE5"/>
    <w:rsid w:val="00BF6CE7"/>
    <w:rsid w:val="00BF7938"/>
    <w:rsid w:val="00C01F92"/>
    <w:rsid w:val="00C03203"/>
    <w:rsid w:val="00C051E0"/>
    <w:rsid w:val="00C07A08"/>
    <w:rsid w:val="00C13BA8"/>
    <w:rsid w:val="00C17F77"/>
    <w:rsid w:val="00C21202"/>
    <w:rsid w:val="00C21484"/>
    <w:rsid w:val="00C216BE"/>
    <w:rsid w:val="00C21AE0"/>
    <w:rsid w:val="00C2344F"/>
    <w:rsid w:val="00C235E6"/>
    <w:rsid w:val="00C24B1C"/>
    <w:rsid w:val="00C33F17"/>
    <w:rsid w:val="00C40470"/>
    <w:rsid w:val="00C43CF2"/>
    <w:rsid w:val="00C460E0"/>
    <w:rsid w:val="00C4664A"/>
    <w:rsid w:val="00C5188B"/>
    <w:rsid w:val="00C51945"/>
    <w:rsid w:val="00C5439B"/>
    <w:rsid w:val="00C55B4D"/>
    <w:rsid w:val="00C57707"/>
    <w:rsid w:val="00C57715"/>
    <w:rsid w:val="00C620E1"/>
    <w:rsid w:val="00C626DD"/>
    <w:rsid w:val="00C62B16"/>
    <w:rsid w:val="00C6645D"/>
    <w:rsid w:val="00C66946"/>
    <w:rsid w:val="00C67461"/>
    <w:rsid w:val="00C82D55"/>
    <w:rsid w:val="00C830CE"/>
    <w:rsid w:val="00C85C69"/>
    <w:rsid w:val="00C8731A"/>
    <w:rsid w:val="00C87904"/>
    <w:rsid w:val="00C939B7"/>
    <w:rsid w:val="00C96FC6"/>
    <w:rsid w:val="00C97304"/>
    <w:rsid w:val="00CA46A6"/>
    <w:rsid w:val="00CA6C7C"/>
    <w:rsid w:val="00CB0727"/>
    <w:rsid w:val="00CB1F4A"/>
    <w:rsid w:val="00CB5C63"/>
    <w:rsid w:val="00CC08CD"/>
    <w:rsid w:val="00CC2CBE"/>
    <w:rsid w:val="00CC2CC7"/>
    <w:rsid w:val="00CC40E2"/>
    <w:rsid w:val="00CC5384"/>
    <w:rsid w:val="00CC55A0"/>
    <w:rsid w:val="00CD2129"/>
    <w:rsid w:val="00CD3457"/>
    <w:rsid w:val="00CD6F10"/>
    <w:rsid w:val="00CD7FE5"/>
    <w:rsid w:val="00CE0411"/>
    <w:rsid w:val="00CE2B8C"/>
    <w:rsid w:val="00CE64BE"/>
    <w:rsid w:val="00CE79D9"/>
    <w:rsid w:val="00CE7A77"/>
    <w:rsid w:val="00CF0135"/>
    <w:rsid w:val="00CF1D2F"/>
    <w:rsid w:val="00D048A8"/>
    <w:rsid w:val="00D14126"/>
    <w:rsid w:val="00D21DF5"/>
    <w:rsid w:val="00D22D85"/>
    <w:rsid w:val="00D35220"/>
    <w:rsid w:val="00D36A41"/>
    <w:rsid w:val="00D36C7D"/>
    <w:rsid w:val="00D4047F"/>
    <w:rsid w:val="00D42822"/>
    <w:rsid w:val="00D507BC"/>
    <w:rsid w:val="00D51057"/>
    <w:rsid w:val="00D5610E"/>
    <w:rsid w:val="00D61B3F"/>
    <w:rsid w:val="00D67C86"/>
    <w:rsid w:val="00D72A4E"/>
    <w:rsid w:val="00D72FB2"/>
    <w:rsid w:val="00D80009"/>
    <w:rsid w:val="00D82182"/>
    <w:rsid w:val="00D866E5"/>
    <w:rsid w:val="00D92EDE"/>
    <w:rsid w:val="00DA41B1"/>
    <w:rsid w:val="00DA4C72"/>
    <w:rsid w:val="00DA77BC"/>
    <w:rsid w:val="00DB04CA"/>
    <w:rsid w:val="00DB0F8A"/>
    <w:rsid w:val="00DB4C69"/>
    <w:rsid w:val="00DB6D10"/>
    <w:rsid w:val="00DC2B68"/>
    <w:rsid w:val="00DC4BFE"/>
    <w:rsid w:val="00DC5394"/>
    <w:rsid w:val="00DC613F"/>
    <w:rsid w:val="00DC68CF"/>
    <w:rsid w:val="00DD0898"/>
    <w:rsid w:val="00DD194A"/>
    <w:rsid w:val="00DD6627"/>
    <w:rsid w:val="00DD6A90"/>
    <w:rsid w:val="00DD7975"/>
    <w:rsid w:val="00DD7EF0"/>
    <w:rsid w:val="00DE172B"/>
    <w:rsid w:val="00DF02F1"/>
    <w:rsid w:val="00DF0A2A"/>
    <w:rsid w:val="00DF1E36"/>
    <w:rsid w:val="00DF2AF9"/>
    <w:rsid w:val="00DF441D"/>
    <w:rsid w:val="00DF78BF"/>
    <w:rsid w:val="00E019FA"/>
    <w:rsid w:val="00E01A9C"/>
    <w:rsid w:val="00E032B7"/>
    <w:rsid w:val="00E0475C"/>
    <w:rsid w:val="00E0780C"/>
    <w:rsid w:val="00E1019F"/>
    <w:rsid w:val="00E217D1"/>
    <w:rsid w:val="00E261C5"/>
    <w:rsid w:val="00E26EC3"/>
    <w:rsid w:val="00E34063"/>
    <w:rsid w:val="00E4084C"/>
    <w:rsid w:val="00E475BC"/>
    <w:rsid w:val="00E61794"/>
    <w:rsid w:val="00E62A27"/>
    <w:rsid w:val="00E65F63"/>
    <w:rsid w:val="00E6674E"/>
    <w:rsid w:val="00E70B03"/>
    <w:rsid w:val="00E73AC6"/>
    <w:rsid w:val="00E740A5"/>
    <w:rsid w:val="00E86710"/>
    <w:rsid w:val="00E86742"/>
    <w:rsid w:val="00E87A6A"/>
    <w:rsid w:val="00E91E1B"/>
    <w:rsid w:val="00E92204"/>
    <w:rsid w:val="00E9678F"/>
    <w:rsid w:val="00E97C2F"/>
    <w:rsid w:val="00EA382E"/>
    <w:rsid w:val="00EA5B27"/>
    <w:rsid w:val="00EB268A"/>
    <w:rsid w:val="00EB31ED"/>
    <w:rsid w:val="00EB7D04"/>
    <w:rsid w:val="00EC278B"/>
    <w:rsid w:val="00EC2813"/>
    <w:rsid w:val="00EC506C"/>
    <w:rsid w:val="00EC5269"/>
    <w:rsid w:val="00EC6433"/>
    <w:rsid w:val="00ED29AF"/>
    <w:rsid w:val="00ED31FA"/>
    <w:rsid w:val="00ED694E"/>
    <w:rsid w:val="00ED69B2"/>
    <w:rsid w:val="00EE0CBF"/>
    <w:rsid w:val="00EE262C"/>
    <w:rsid w:val="00EE575D"/>
    <w:rsid w:val="00EE5D8E"/>
    <w:rsid w:val="00EF04CE"/>
    <w:rsid w:val="00EF2B7A"/>
    <w:rsid w:val="00EF59B2"/>
    <w:rsid w:val="00EF6698"/>
    <w:rsid w:val="00F03F3C"/>
    <w:rsid w:val="00F110DB"/>
    <w:rsid w:val="00F1211C"/>
    <w:rsid w:val="00F12AA9"/>
    <w:rsid w:val="00F14047"/>
    <w:rsid w:val="00F1542F"/>
    <w:rsid w:val="00F17723"/>
    <w:rsid w:val="00F207AC"/>
    <w:rsid w:val="00F35568"/>
    <w:rsid w:val="00F407DE"/>
    <w:rsid w:val="00F40934"/>
    <w:rsid w:val="00F4213D"/>
    <w:rsid w:val="00F4334C"/>
    <w:rsid w:val="00F43F76"/>
    <w:rsid w:val="00F5245A"/>
    <w:rsid w:val="00F5306D"/>
    <w:rsid w:val="00F53313"/>
    <w:rsid w:val="00F62A41"/>
    <w:rsid w:val="00F6348F"/>
    <w:rsid w:val="00F6630C"/>
    <w:rsid w:val="00F66EC6"/>
    <w:rsid w:val="00F73344"/>
    <w:rsid w:val="00F8253D"/>
    <w:rsid w:val="00F82911"/>
    <w:rsid w:val="00F839EC"/>
    <w:rsid w:val="00F86DE3"/>
    <w:rsid w:val="00F86E9E"/>
    <w:rsid w:val="00F90CDA"/>
    <w:rsid w:val="00F92BF0"/>
    <w:rsid w:val="00F93D31"/>
    <w:rsid w:val="00F93F89"/>
    <w:rsid w:val="00F9559B"/>
    <w:rsid w:val="00F96EDE"/>
    <w:rsid w:val="00F970F9"/>
    <w:rsid w:val="00FA0959"/>
    <w:rsid w:val="00FA5051"/>
    <w:rsid w:val="00FB3D25"/>
    <w:rsid w:val="00FB5194"/>
    <w:rsid w:val="00FB6CB7"/>
    <w:rsid w:val="00FB793F"/>
    <w:rsid w:val="00FC34CA"/>
    <w:rsid w:val="00FC424A"/>
    <w:rsid w:val="00FC6D7A"/>
    <w:rsid w:val="00FD4730"/>
    <w:rsid w:val="00FD5708"/>
    <w:rsid w:val="00FD7446"/>
    <w:rsid w:val="00FE4442"/>
    <w:rsid w:val="00FF0405"/>
    <w:rsid w:val="00FF0E96"/>
    <w:rsid w:val="00FF0EC2"/>
    <w:rsid w:val="00FF74A5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7EC4DCD"/>
  <w15:chartTrackingRefBased/>
  <w15:docId w15:val="{B4BF6BB0-5548-4FE6-B269-95120AB99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6031C1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421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421A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E56FC"/>
    <w:rPr>
      <w:sz w:val="24"/>
      <w:szCs w:val="24"/>
      <w:lang w:val="en-CA" w:eastAsia="zh-CN"/>
    </w:rPr>
  </w:style>
  <w:style w:type="character" w:customStyle="1" w:styleId="Normal1">
    <w:name w:val="Normal1"/>
    <w:rsid w:val="008A06D3"/>
    <w:rPr>
      <w:rFonts w:ascii="Arial" w:hAnsi="Arial"/>
      <w:noProof w:val="0"/>
      <w:sz w:val="24"/>
      <w:lang w:val="en-US"/>
    </w:rPr>
  </w:style>
  <w:style w:type="paragraph" w:customStyle="1" w:styleId="PRT">
    <w:name w:val="PRT"/>
    <w:basedOn w:val="Normal"/>
    <w:next w:val="ART"/>
    <w:rsid w:val="00841FF8"/>
    <w:pPr>
      <w:keepNext/>
      <w:numPr>
        <w:numId w:val="4"/>
      </w:numPr>
      <w:suppressAutoHyphens/>
      <w:spacing w:before="480"/>
      <w:jc w:val="both"/>
      <w:outlineLvl w:val="0"/>
    </w:pPr>
    <w:rPr>
      <w:rFonts w:eastAsia="Times New Roman"/>
      <w:sz w:val="22"/>
      <w:szCs w:val="20"/>
      <w:lang w:val="en-US" w:eastAsia="en-US"/>
    </w:rPr>
  </w:style>
  <w:style w:type="paragraph" w:customStyle="1" w:styleId="SUT">
    <w:name w:val="SUT"/>
    <w:basedOn w:val="Normal"/>
    <w:next w:val="PR1"/>
    <w:rsid w:val="00841FF8"/>
    <w:pPr>
      <w:numPr>
        <w:ilvl w:val="1"/>
        <w:numId w:val="4"/>
      </w:numPr>
      <w:suppressAutoHyphens/>
      <w:spacing w:before="240"/>
      <w:jc w:val="both"/>
      <w:outlineLvl w:val="0"/>
    </w:pPr>
    <w:rPr>
      <w:rFonts w:eastAsia="Times New Roman"/>
      <w:sz w:val="22"/>
      <w:szCs w:val="20"/>
      <w:lang w:val="en-US" w:eastAsia="en-US"/>
    </w:rPr>
  </w:style>
  <w:style w:type="paragraph" w:customStyle="1" w:styleId="DST">
    <w:name w:val="DST"/>
    <w:basedOn w:val="Normal"/>
    <w:next w:val="PR1"/>
    <w:rsid w:val="00841FF8"/>
    <w:pPr>
      <w:numPr>
        <w:ilvl w:val="2"/>
        <w:numId w:val="4"/>
      </w:numPr>
      <w:suppressAutoHyphens/>
      <w:spacing w:before="240"/>
      <w:jc w:val="both"/>
      <w:outlineLvl w:val="0"/>
    </w:pPr>
    <w:rPr>
      <w:rFonts w:eastAsia="Times New Roman"/>
      <w:sz w:val="22"/>
      <w:szCs w:val="20"/>
      <w:lang w:val="en-US" w:eastAsia="en-US"/>
    </w:rPr>
  </w:style>
  <w:style w:type="paragraph" w:customStyle="1" w:styleId="ART">
    <w:name w:val="ART"/>
    <w:basedOn w:val="Normal"/>
    <w:next w:val="PR1"/>
    <w:rsid w:val="00841FF8"/>
    <w:pPr>
      <w:keepNext/>
      <w:numPr>
        <w:ilvl w:val="3"/>
        <w:numId w:val="4"/>
      </w:numPr>
      <w:suppressAutoHyphens/>
      <w:spacing w:before="480"/>
      <w:jc w:val="both"/>
      <w:outlineLvl w:val="1"/>
    </w:pPr>
    <w:rPr>
      <w:rFonts w:eastAsia="Times New Roman"/>
      <w:sz w:val="22"/>
      <w:szCs w:val="20"/>
      <w:lang w:val="en-US" w:eastAsia="en-US"/>
    </w:rPr>
  </w:style>
  <w:style w:type="paragraph" w:customStyle="1" w:styleId="PR1">
    <w:name w:val="PR1"/>
    <w:basedOn w:val="Normal"/>
    <w:rsid w:val="00841FF8"/>
    <w:pPr>
      <w:numPr>
        <w:ilvl w:val="4"/>
        <w:numId w:val="4"/>
      </w:numPr>
      <w:suppressAutoHyphens/>
      <w:spacing w:before="240"/>
      <w:jc w:val="both"/>
      <w:outlineLvl w:val="2"/>
    </w:pPr>
    <w:rPr>
      <w:rFonts w:eastAsia="Times New Roman"/>
      <w:sz w:val="22"/>
      <w:szCs w:val="20"/>
      <w:lang w:val="en-US" w:eastAsia="en-US"/>
    </w:rPr>
  </w:style>
  <w:style w:type="paragraph" w:customStyle="1" w:styleId="PR2">
    <w:name w:val="PR2"/>
    <w:basedOn w:val="Normal"/>
    <w:rsid w:val="00841FF8"/>
    <w:pPr>
      <w:numPr>
        <w:ilvl w:val="5"/>
        <w:numId w:val="4"/>
      </w:numPr>
      <w:suppressAutoHyphens/>
      <w:jc w:val="both"/>
      <w:outlineLvl w:val="3"/>
    </w:pPr>
    <w:rPr>
      <w:rFonts w:eastAsia="Times New Roman"/>
      <w:sz w:val="22"/>
      <w:szCs w:val="20"/>
      <w:lang w:val="en-US" w:eastAsia="en-US"/>
    </w:rPr>
  </w:style>
  <w:style w:type="paragraph" w:customStyle="1" w:styleId="PR3">
    <w:name w:val="PR3"/>
    <w:basedOn w:val="Normal"/>
    <w:rsid w:val="00841FF8"/>
    <w:pPr>
      <w:numPr>
        <w:ilvl w:val="6"/>
        <w:numId w:val="4"/>
      </w:numPr>
      <w:suppressAutoHyphens/>
      <w:jc w:val="both"/>
      <w:outlineLvl w:val="4"/>
    </w:pPr>
    <w:rPr>
      <w:rFonts w:eastAsia="Times New Roman"/>
      <w:sz w:val="22"/>
      <w:szCs w:val="20"/>
      <w:lang w:val="en-US" w:eastAsia="en-US"/>
    </w:rPr>
  </w:style>
  <w:style w:type="paragraph" w:customStyle="1" w:styleId="PR4">
    <w:name w:val="PR4"/>
    <w:basedOn w:val="Normal"/>
    <w:rsid w:val="00841FF8"/>
    <w:pPr>
      <w:numPr>
        <w:ilvl w:val="7"/>
        <w:numId w:val="4"/>
      </w:numPr>
      <w:suppressAutoHyphens/>
      <w:jc w:val="both"/>
      <w:outlineLvl w:val="5"/>
    </w:pPr>
    <w:rPr>
      <w:rFonts w:eastAsia="Times New Roman"/>
      <w:sz w:val="22"/>
      <w:szCs w:val="20"/>
      <w:lang w:val="en-US" w:eastAsia="en-US"/>
    </w:rPr>
  </w:style>
  <w:style w:type="paragraph" w:customStyle="1" w:styleId="PR5">
    <w:name w:val="PR5"/>
    <w:basedOn w:val="Normal"/>
    <w:rsid w:val="00841FF8"/>
    <w:pPr>
      <w:numPr>
        <w:ilvl w:val="8"/>
        <w:numId w:val="4"/>
      </w:numPr>
      <w:suppressAutoHyphens/>
      <w:jc w:val="both"/>
      <w:outlineLvl w:val="6"/>
    </w:pPr>
    <w:rPr>
      <w:rFonts w:eastAsia="Times New Roman"/>
      <w:sz w:val="22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3F327F"/>
    <w:pPr>
      <w:ind w:left="720"/>
      <w:contextualSpacing/>
    </w:pPr>
    <w:rPr>
      <w:rFonts w:eastAsia="Times New Roman"/>
      <w:lang w:eastAsia="en-CA"/>
    </w:rPr>
  </w:style>
  <w:style w:type="character" w:styleId="Hyperlink">
    <w:name w:val="Hyperlink"/>
    <w:rsid w:val="00FF0405"/>
    <w:rPr>
      <w:color w:val="0563C1"/>
      <w:u w:val="single"/>
    </w:rPr>
  </w:style>
  <w:style w:type="paragraph" w:styleId="BalloonText">
    <w:name w:val="Balloon Text"/>
    <w:basedOn w:val="Normal"/>
    <w:link w:val="BalloonTextChar"/>
    <w:rsid w:val="001049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0492E"/>
    <w:rPr>
      <w:rFonts w:ascii="Segoe UI" w:hAnsi="Segoe UI" w:cs="Segoe UI"/>
      <w:sz w:val="18"/>
      <w:szCs w:val="18"/>
      <w:lang w:eastAsia="zh-CN"/>
    </w:rPr>
  </w:style>
  <w:style w:type="character" w:customStyle="1" w:styleId="Heading3Char">
    <w:name w:val="Heading 3 Char"/>
    <w:link w:val="Heading3"/>
    <w:rsid w:val="006031C1"/>
    <w:rPr>
      <w:rFonts w:ascii="Calibri Light" w:eastAsia="Times New Roman" w:hAnsi="Calibri Light" w:cs="Times New Roman"/>
      <w:b/>
      <w:bCs/>
      <w:sz w:val="26"/>
      <w:szCs w:val="26"/>
      <w:lang w:eastAsia="zh-CN"/>
    </w:rPr>
  </w:style>
  <w:style w:type="character" w:styleId="CommentReference">
    <w:name w:val="annotation reference"/>
    <w:rsid w:val="005348B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348BC"/>
    <w:rPr>
      <w:sz w:val="20"/>
      <w:szCs w:val="20"/>
    </w:rPr>
  </w:style>
  <w:style w:type="character" w:customStyle="1" w:styleId="CommentTextChar">
    <w:name w:val="Comment Text Char"/>
    <w:link w:val="CommentText"/>
    <w:rsid w:val="005348BC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348BC"/>
    <w:rPr>
      <w:b/>
      <w:bCs/>
    </w:rPr>
  </w:style>
  <w:style w:type="character" w:customStyle="1" w:styleId="CommentSubjectChar">
    <w:name w:val="Comment Subject Char"/>
    <w:link w:val="CommentSubject"/>
    <w:rsid w:val="005348BC"/>
    <w:rPr>
      <w:b/>
      <w:bCs/>
      <w:lang w:eastAsia="zh-CN"/>
    </w:rPr>
  </w:style>
  <w:style w:type="table" w:styleId="TableGrid">
    <w:name w:val="Table Grid"/>
    <w:basedOn w:val="TableNormal"/>
    <w:uiPriority w:val="59"/>
    <w:rsid w:val="00EC526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46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6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35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rabond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283B5-CD79-4615-AA94-832A04764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1805</Words>
  <Characters>10290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Durabond</Company>
  <LinksUpToDate>false</LinksUpToDate>
  <CharactersWithSpaces>12071</CharactersWithSpaces>
  <SharedDoc>false</SharedDoc>
  <HLinks>
    <vt:vector size="6" baseType="variant">
      <vt:variant>
        <vt:i4>6225985</vt:i4>
      </vt:variant>
      <vt:variant>
        <vt:i4>0</vt:i4>
      </vt:variant>
      <vt:variant>
        <vt:i4>0</vt:i4>
      </vt:variant>
      <vt:variant>
        <vt:i4>5</vt:i4>
      </vt:variant>
      <vt:variant>
        <vt:lpwstr>http://www.durabond.com/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Mirian Butron</dc:creator>
  <cp:keywords/>
  <dc:description/>
  <cp:lastModifiedBy>Christine Asfour</cp:lastModifiedBy>
  <cp:revision>8</cp:revision>
  <cp:lastPrinted>2015-06-16T16:14:00Z</cp:lastPrinted>
  <dcterms:created xsi:type="dcterms:W3CDTF">2015-07-21T18:33:00Z</dcterms:created>
  <dcterms:modified xsi:type="dcterms:W3CDTF">2025-07-21T12:58:00Z</dcterms:modified>
</cp:coreProperties>
</file>